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714" w:rsidRPr="00607A81" w:rsidRDefault="00C60714" w:rsidP="00563C8D">
      <w:pPr>
        <w:pStyle w:val="Heading2"/>
        <w:spacing w:line="276" w:lineRule="auto"/>
        <w:jc w:val="right"/>
        <w:rPr>
          <w:rFonts w:ascii="Times New Roman" w:hAnsi="Times New Roman"/>
          <w:b w:val="0"/>
          <w:color w:val="auto"/>
          <w:sz w:val="28"/>
          <w:lang w:val="ru-RU"/>
        </w:rPr>
      </w:pPr>
      <w:r w:rsidRPr="00607A81">
        <w:rPr>
          <w:rFonts w:ascii="Times New Roman" w:hAnsi="Times New Roman"/>
          <w:b w:val="0"/>
          <w:color w:val="auto"/>
          <w:sz w:val="28"/>
          <w:lang w:val="ru-RU"/>
        </w:rPr>
        <w:t>На правах рукописи</w:t>
      </w:r>
    </w:p>
    <w:p w:rsidR="00C60714" w:rsidRPr="00887608" w:rsidRDefault="00C60714" w:rsidP="00563C8D">
      <w:pPr>
        <w:spacing w:line="276" w:lineRule="auto"/>
        <w:jc w:val="center"/>
        <w:rPr>
          <w:szCs w:val="26"/>
        </w:rPr>
      </w:pPr>
    </w:p>
    <w:p w:rsidR="00C60714" w:rsidRPr="00887608" w:rsidRDefault="00C60714" w:rsidP="00563C8D">
      <w:pPr>
        <w:spacing w:line="276" w:lineRule="auto"/>
        <w:jc w:val="center"/>
        <w:rPr>
          <w:szCs w:val="26"/>
        </w:rPr>
      </w:pPr>
    </w:p>
    <w:p w:rsidR="00C60714" w:rsidRDefault="00C60714" w:rsidP="00563C8D">
      <w:pPr>
        <w:spacing w:line="276" w:lineRule="auto"/>
        <w:jc w:val="center"/>
        <w:rPr>
          <w:szCs w:val="26"/>
        </w:rPr>
      </w:pPr>
    </w:p>
    <w:p w:rsidR="00C60714" w:rsidRDefault="00C60714" w:rsidP="00563C8D">
      <w:pPr>
        <w:spacing w:line="276" w:lineRule="auto"/>
        <w:jc w:val="center"/>
        <w:rPr>
          <w:szCs w:val="26"/>
        </w:rPr>
      </w:pPr>
      <w:r>
        <w:rPr>
          <w:szCs w:val="26"/>
        </w:rPr>
        <w:t>Кочнева Дарья Ивановна</w:t>
      </w:r>
    </w:p>
    <w:p w:rsidR="00C60714" w:rsidRDefault="00C60714" w:rsidP="00563C8D">
      <w:pPr>
        <w:spacing w:line="276" w:lineRule="auto"/>
        <w:jc w:val="center"/>
        <w:rPr>
          <w:szCs w:val="26"/>
        </w:rPr>
      </w:pPr>
    </w:p>
    <w:p w:rsidR="00C60714" w:rsidRDefault="00C60714" w:rsidP="00563C8D">
      <w:pPr>
        <w:spacing w:line="276" w:lineRule="auto"/>
        <w:jc w:val="center"/>
        <w:rPr>
          <w:szCs w:val="26"/>
        </w:rPr>
      </w:pPr>
    </w:p>
    <w:p w:rsidR="00C60714" w:rsidRDefault="00C60714" w:rsidP="00563C8D">
      <w:pPr>
        <w:spacing w:line="276" w:lineRule="auto"/>
        <w:jc w:val="center"/>
        <w:rPr>
          <w:szCs w:val="26"/>
        </w:rPr>
      </w:pPr>
    </w:p>
    <w:p w:rsidR="00C60714" w:rsidRDefault="00C60714" w:rsidP="00563C8D">
      <w:pPr>
        <w:spacing w:line="276" w:lineRule="auto"/>
        <w:jc w:val="center"/>
        <w:rPr>
          <w:szCs w:val="26"/>
        </w:rPr>
      </w:pPr>
    </w:p>
    <w:p w:rsidR="00C60714" w:rsidRPr="00B0420E" w:rsidRDefault="00C60714" w:rsidP="00563C8D">
      <w:pPr>
        <w:spacing w:line="276" w:lineRule="auto"/>
        <w:jc w:val="center"/>
        <w:rPr>
          <w:szCs w:val="26"/>
        </w:rPr>
      </w:pPr>
    </w:p>
    <w:p w:rsidR="00C60714" w:rsidRDefault="00C60714" w:rsidP="00563C8D">
      <w:pPr>
        <w:suppressAutoHyphens/>
        <w:spacing w:line="276" w:lineRule="auto"/>
        <w:ind w:firstLine="0"/>
        <w:jc w:val="center"/>
      </w:pPr>
      <w:r>
        <w:rPr>
          <w:szCs w:val="26"/>
        </w:rPr>
        <w:t xml:space="preserve">ПОВЫШЕНИЕ ЭФФЕКТИВНОСТИ </w:t>
      </w:r>
      <w:r w:rsidRPr="00DB6877">
        <w:t>ФУНКЦИОНИРОВАНИЯ</w:t>
      </w:r>
      <w:r>
        <w:t xml:space="preserve"> </w:t>
      </w:r>
      <w:r w:rsidRPr="00DB6877">
        <w:t xml:space="preserve"> РЕГИОНАЛЬНОЙ КОНТЕЙНЕРНОЙ ТРАНСПОРТНО-ЛОГИСТИЧЕСКОЙ СИСТЕМЫ</w:t>
      </w:r>
    </w:p>
    <w:p w:rsidR="00C60714" w:rsidRPr="00887608" w:rsidRDefault="00C60714" w:rsidP="00563C8D">
      <w:pPr>
        <w:suppressAutoHyphens/>
        <w:spacing w:line="276" w:lineRule="auto"/>
        <w:ind w:firstLine="0"/>
        <w:jc w:val="center"/>
        <w:rPr>
          <w:szCs w:val="26"/>
        </w:rPr>
      </w:pPr>
    </w:p>
    <w:p w:rsidR="00C60714" w:rsidRPr="00277A8F" w:rsidRDefault="00C60714" w:rsidP="00563C8D">
      <w:pPr>
        <w:suppressAutoHyphens/>
        <w:spacing w:line="276" w:lineRule="auto"/>
        <w:jc w:val="center"/>
        <w:rPr>
          <w:szCs w:val="26"/>
        </w:rPr>
      </w:pPr>
      <w:r>
        <w:t xml:space="preserve">05.22.01. – </w:t>
      </w:r>
      <w:r w:rsidRPr="00277A8F">
        <w:t>Транспортные и транспортно-технологические системы страны, ее регионов и городов, организация производства на транспорте</w:t>
      </w:r>
    </w:p>
    <w:p w:rsidR="00C60714" w:rsidRDefault="00C60714" w:rsidP="00563C8D">
      <w:pPr>
        <w:spacing w:line="276" w:lineRule="auto"/>
        <w:jc w:val="center"/>
        <w:rPr>
          <w:szCs w:val="26"/>
        </w:rPr>
      </w:pPr>
    </w:p>
    <w:p w:rsidR="00C60714" w:rsidRDefault="00C60714" w:rsidP="00563C8D">
      <w:pPr>
        <w:spacing w:line="276" w:lineRule="auto"/>
        <w:jc w:val="center"/>
        <w:rPr>
          <w:szCs w:val="26"/>
        </w:rPr>
      </w:pPr>
    </w:p>
    <w:p w:rsidR="00C60714" w:rsidRDefault="00C60714" w:rsidP="00563C8D">
      <w:pPr>
        <w:spacing w:line="276" w:lineRule="auto"/>
        <w:jc w:val="center"/>
        <w:rPr>
          <w:szCs w:val="26"/>
        </w:rPr>
      </w:pPr>
    </w:p>
    <w:p w:rsidR="00C60714" w:rsidRPr="00887608" w:rsidRDefault="00C60714" w:rsidP="00563C8D">
      <w:pPr>
        <w:spacing w:line="276" w:lineRule="auto"/>
        <w:jc w:val="center"/>
        <w:rPr>
          <w:szCs w:val="26"/>
        </w:rPr>
      </w:pPr>
    </w:p>
    <w:p w:rsidR="00C60714" w:rsidRPr="00887608" w:rsidRDefault="00C60714" w:rsidP="00563C8D">
      <w:pPr>
        <w:spacing w:line="276" w:lineRule="auto"/>
        <w:jc w:val="center"/>
        <w:rPr>
          <w:szCs w:val="26"/>
        </w:rPr>
      </w:pPr>
      <w:r w:rsidRPr="00887608">
        <w:rPr>
          <w:szCs w:val="26"/>
        </w:rPr>
        <w:t>Автореферат</w:t>
      </w:r>
    </w:p>
    <w:p w:rsidR="00C60714" w:rsidRPr="00887608" w:rsidRDefault="00C60714" w:rsidP="00563C8D">
      <w:pPr>
        <w:spacing w:line="276" w:lineRule="auto"/>
        <w:jc w:val="center"/>
        <w:rPr>
          <w:szCs w:val="26"/>
        </w:rPr>
      </w:pPr>
      <w:r w:rsidRPr="00887608">
        <w:rPr>
          <w:szCs w:val="26"/>
        </w:rPr>
        <w:t>диссертации на соискание ученой степени</w:t>
      </w:r>
    </w:p>
    <w:p w:rsidR="00C60714" w:rsidRPr="00887608" w:rsidRDefault="00C60714" w:rsidP="00563C8D">
      <w:pPr>
        <w:spacing w:line="276" w:lineRule="auto"/>
        <w:jc w:val="center"/>
        <w:rPr>
          <w:szCs w:val="26"/>
        </w:rPr>
      </w:pPr>
      <w:r w:rsidRPr="00887608">
        <w:rPr>
          <w:szCs w:val="26"/>
        </w:rPr>
        <w:t>кандидата технических наук</w:t>
      </w:r>
    </w:p>
    <w:p w:rsidR="00C60714" w:rsidRPr="00887608" w:rsidRDefault="00C60714" w:rsidP="00563C8D">
      <w:pPr>
        <w:shd w:val="clear" w:color="auto" w:fill="FFFFFF"/>
        <w:spacing w:line="276" w:lineRule="auto"/>
        <w:rPr>
          <w:color w:val="000000"/>
          <w:szCs w:val="26"/>
        </w:rPr>
      </w:pPr>
      <w:r w:rsidRPr="00887608">
        <w:rPr>
          <w:color w:val="000000"/>
          <w:szCs w:val="26"/>
        </w:rPr>
        <w:t xml:space="preserve">                                                                                 </w:t>
      </w:r>
    </w:p>
    <w:p w:rsidR="00C60714" w:rsidRDefault="00C60714" w:rsidP="00563C8D">
      <w:pPr>
        <w:shd w:val="clear" w:color="auto" w:fill="FFFFFF"/>
        <w:spacing w:line="276" w:lineRule="auto"/>
        <w:rPr>
          <w:color w:val="000000"/>
          <w:szCs w:val="26"/>
        </w:rPr>
      </w:pPr>
    </w:p>
    <w:p w:rsidR="00C60714" w:rsidRDefault="00C60714" w:rsidP="00563C8D">
      <w:pPr>
        <w:shd w:val="clear" w:color="auto" w:fill="FFFFFF"/>
        <w:spacing w:line="276" w:lineRule="auto"/>
        <w:rPr>
          <w:color w:val="000000"/>
          <w:szCs w:val="26"/>
        </w:rPr>
      </w:pPr>
    </w:p>
    <w:p w:rsidR="00C60714" w:rsidRDefault="00C60714" w:rsidP="00563C8D">
      <w:pPr>
        <w:shd w:val="clear" w:color="auto" w:fill="FFFFFF"/>
        <w:spacing w:line="276" w:lineRule="auto"/>
        <w:rPr>
          <w:color w:val="000000"/>
          <w:szCs w:val="26"/>
        </w:rPr>
      </w:pPr>
    </w:p>
    <w:p w:rsidR="00C60714" w:rsidRDefault="00C60714" w:rsidP="00563C8D">
      <w:pPr>
        <w:shd w:val="clear" w:color="auto" w:fill="FFFFFF"/>
        <w:spacing w:line="276" w:lineRule="auto"/>
        <w:rPr>
          <w:color w:val="000000"/>
          <w:szCs w:val="26"/>
        </w:rPr>
      </w:pPr>
    </w:p>
    <w:p w:rsidR="00C60714" w:rsidRPr="00887608" w:rsidRDefault="00C60714" w:rsidP="00563C8D">
      <w:pPr>
        <w:shd w:val="clear" w:color="auto" w:fill="FFFFFF"/>
        <w:spacing w:line="276" w:lineRule="auto"/>
        <w:rPr>
          <w:color w:val="000000"/>
          <w:szCs w:val="26"/>
        </w:rPr>
      </w:pPr>
    </w:p>
    <w:p w:rsidR="00C60714" w:rsidRDefault="00C60714" w:rsidP="00563C8D">
      <w:pPr>
        <w:shd w:val="clear" w:color="auto" w:fill="FFFFFF"/>
        <w:spacing w:line="276" w:lineRule="auto"/>
        <w:rPr>
          <w:color w:val="000000"/>
          <w:szCs w:val="26"/>
        </w:rPr>
      </w:pPr>
    </w:p>
    <w:p w:rsidR="00C60714" w:rsidRDefault="00C60714" w:rsidP="00563C8D">
      <w:pPr>
        <w:shd w:val="clear" w:color="auto" w:fill="FFFFFF"/>
        <w:spacing w:line="276" w:lineRule="auto"/>
        <w:rPr>
          <w:color w:val="000000"/>
          <w:szCs w:val="26"/>
        </w:rPr>
      </w:pPr>
    </w:p>
    <w:p w:rsidR="00C60714" w:rsidRDefault="00C60714" w:rsidP="00563C8D">
      <w:pPr>
        <w:shd w:val="clear" w:color="auto" w:fill="FFFFFF"/>
        <w:spacing w:line="276" w:lineRule="auto"/>
        <w:rPr>
          <w:color w:val="000000"/>
          <w:szCs w:val="26"/>
        </w:rPr>
      </w:pPr>
    </w:p>
    <w:p w:rsidR="00C60714" w:rsidRDefault="00C60714" w:rsidP="00563C8D">
      <w:pPr>
        <w:shd w:val="clear" w:color="auto" w:fill="FFFFFF"/>
        <w:spacing w:line="276" w:lineRule="auto"/>
        <w:rPr>
          <w:color w:val="000000"/>
          <w:szCs w:val="26"/>
        </w:rPr>
      </w:pPr>
    </w:p>
    <w:p w:rsidR="00C60714" w:rsidRDefault="00C60714" w:rsidP="00563C8D">
      <w:pPr>
        <w:shd w:val="clear" w:color="auto" w:fill="FFFFFF"/>
        <w:spacing w:line="276" w:lineRule="auto"/>
        <w:rPr>
          <w:color w:val="000000"/>
          <w:szCs w:val="26"/>
        </w:rPr>
      </w:pPr>
    </w:p>
    <w:p w:rsidR="00C60714" w:rsidRPr="00887608" w:rsidRDefault="00C60714" w:rsidP="00563C8D">
      <w:pPr>
        <w:shd w:val="clear" w:color="auto" w:fill="FFFFFF"/>
        <w:spacing w:line="276" w:lineRule="auto"/>
        <w:rPr>
          <w:color w:val="000000"/>
          <w:szCs w:val="26"/>
        </w:rPr>
      </w:pPr>
    </w:p>
    <w:p w:rsidR="00C60714" w:rsidRDefault="00C60714" w:rsidP="00563C8D">
      <w:pPr>
        <w:pStyle w:val="Heading1"/>
        <w:spacing w:line="276" w:lineRule="auto"/>
        <w:rPr>
          <w:b w:val="0"/>
          <w:szCs w:val="26"/>
        </w:rPr>
      </w:pPr>
      <w:r w:rsidRPr="00DB6877">
        <w:rPr>
          <w:b w:val="0"/>
          <w:szCs w:val="26"/>
        </w:rPr>
        <w:t>Екатеринбург – 201</w:t>
      </w:r>
      <w:r>
        <w:rPr>
          <w:b w:val="0"/>
          <w:szCs w:val="26"/>
        </w:rPr>
        <w:t>2</w:t>
      </w:r>
    </w:p>
    <w:p w:rsidR="00C60714" w:rsidRPr="00F7017E" w:rsidRDefault="00C60714" w:rsidP="00563C8D">
      <w:pPr>
        <w:spacing w:line="276" w:lineRule="auto"/>
      </w:pPr>
    </w:p>
    <w:p w:rsidR="00C60714" w:rsidRDefault="00C60714" w:rsidP="00563C8D">
      <w:pPr>
        <w:pStyle w:val="BodyText"/>
        <w:spacing w:line="276" w:lineRule="auto"/>
        <w:ind w:firstLine="720"/>
        <w:jc w:val="both"/>
        <w:rPr>
          <w:caps w:val="0"/>
          <w:sz w:val="26"/>
          <w:szCs w:val="26"/>
        </w:rPr>
      </w:pPr>
    </w:p>
    <w:p w:rsidR="00C60714" w:rsidRPr="00607A81" w:rsidRDefault="00C60714" w:rsidP="00563C8D">
      <w:pPr>
        <w:pStyle w:val="BodyText"/>
        <w:spacing w:line="276" w:lineRule="auto"/>
        <w:ind w:firstLine="720"/>
        <w:jc w:val="both"/>
        <w:rPr>
          <w:caps w:val="0"/>
          <w:sz w:val="26"/>
          <w:szCs w:val="26"/>
        </w:rPr>
      </w:pPr>
      <w:r w:rsidRPr="00607A81">
        <w:rPr>
          <w:caps w:val="0"/>
          <w:sz w:val="26"/>
          <w:szCs w:val="26"/>
        </w:rPr>
        <w:t xml:space="preserve">Работа выполнена </w:t>
      </w:r>
      <w:r>
        <w:rPr>
          <w:caps w:val="0"/>
          <w:sz w:val="26"/>
          <w:szCs w:val="26"/>
        </w:rPr>
        <w:t xml:space="preserve">на кафедре </w:t>
      </w:r>
      <w:r w:rsidRPr="00F23B7F">
        <w:rPr>
          <w:caps w:val="0"/>
          <w:sz w:val="26"/>
          <w:szCs w:val="26"/>
        </w:rPr>
        <w:t>«Мировой эк</w:t>
      </w:r>
      <w:r w:rsidRPr="00F23B7F">
        <w:rPr>
          <w:caps w:val="0"/>
          <w:sz w:val="26"/>
          <w:szCs w:val="26"/>
        </w:rPr>
        <w:t>о</w:t>
      </w:r>
      <w:r w:rsidRPr="00F23B7F">
        <w:rPr>
          <w:caps w:val="0"/>
          <w:sz w:val="26"/>
          <w:szCs w:val="26"/>
        </w:rPr>
        <w:t>номики и логистики»</w:t>
      </w:r>
      <w:r w:rsidRPr="00607A81">
        <w:rPr>
          <w:caps w:val="0"/>
          <w:sz w:val="26"/>
          <w:szCs w:val="26"/>
        </w:rPr>
        <w:t xml:space="preserve"> </w:t>
      </w:r>
      <w:r>
        <w:rPr>
          <w:caps w:val="0"/>
          <w:sz w:val="26"/>
          <w:szCs w:val="26"/>
        </w:rPr>
        <w:t>Федерального г</w:t>
      </w:r>
      <w:r w:rsidRPr="00607A81">
        <w:rPr>
          <w:caps w:val="0"/>
          <w:sz w:val="26"/>
          <w:szCs w:val="26"/>
        </w:rPr>
        <w:t>осударственн</w:t>
      </w:r>
      <w:r w:rsidRPr="00607A81">
        <w:rPr>
          <w:caps w:val="0"/>
          <w:sz w:val="26"/>
          <w:szCs w:val="26"/>
        </w:rPr>
        <w:t>о</w:t>
      </w:r>
      <w:r>
        <w:rPr>
          <w:caps w:val="0"/>
          <w:sz w:val="26"/>
          <w:szCs w:val="26"/>
        </w:rPr>
        <w:t>го</w:t>
      </w:r>
      <w:r w:rsidRPr="00607A81">
        <w:rPr>
          <w:caps w:val="0"/>
          <w:sz w:val="26"/>
          <w:szCs w:val="26"/>
        </w:rPr>
        <w:t xml:space="preserve"> </w:t>
      </w:r>
      <w:r>
        <w:rPr>
          <w:caps w:val="0"/>
          <w:sz w:val="26"/>
          <w:szCs w:val="26"/>
        </w:rPr>
        <w:t xml:space="preserve">бюджетного </w:t>
      </w:r>
      <w:r w:rsidRPr="00607A81">
        <w:rPr>
          <w:caps w:val="0"/>
          <w:sz w:val="26"/>
          <w:szCs w:val="26"/>
        </w:rPr>
        <w:t>образователь</w:t>
      </w:r>
      <w:r>
        <w:rPr>
          <w:caps w:val="0"/>
          <w:sz w:val="26"/>
          <w:szCs w:val="26"/>
        </w:rPr>
        <w:t>ного учреждения</w:t>
      </w:r>
      <w:r w:rsidRPr="00607A81">
        <w:rPr>
          <w:caps w:val="0"/>
          <w:sz w:val="26"/>
          <w:szCs w:val="26"/>
        </w:rPr>
        <w:t xml:space="preserve"> вы</w:t>
      </w:r>
      <w:r w:rsidRPr="00607A81">
        <w:rPr>
          <w:caps w:val="0"/>
          <w:sz w:val="26"/>
          <w:szCs w:val="26"/>
        </w:rPr>
        <w:t>с</w:t>
      </w:r>
      <w:r w:rsidRPr="00607A81">
        <w:rPr>
          <w:caps w:val="0"/>
          <w:sz w:val="26"/>
          <w:szCs w:val="26"/>
        </w:rPr>
        <w:t>шего професси</w:t>
      </w:r>
      <w:r w:rsidRPr="00607A81">
        <w:rPr>
          <w:caps w:val="0"/>
          <w:sz w:val="26"/>
          <w:szCs w:val="26"/>
        </w:rPr>
        <w:t>о</w:t>
      </w:r>
      <w:r w:rsidRPr="00607A81">
        <w:rPr>
          <w:caps w:val="0"/>
          <w:sz w:val="26"/>
          <w:szCs w:val="26"/>
        </w:rPr>
        <w:t xml:space="preserve">нального образования «Уральский государственный университет путей </w:t>
      </w:r>
      <w:r>
        <w:rPr>
          <w:caps w:val="0"/>
          <w:sz w:val="26"/>
          <w:szCs w:val="26"/>
        </w:rPr>
        <w:t xml:space="preserve"> </w:t>
      </w:r>
      <w:r w:rsidRPr="00607A81">
        <w:rPr>
          <w:caps w:val="0"/>
          <w:sz w:val="26"/>
          <w:szCs w:val="26"/>
        </w:rPr>
        <w:t xml:space="preserve">сообщения» </w:t>
      </w:r>
      <w:r w:rsidRPr="003D3698">
        <w:rPr>
          <w:caps w:val="0"/>
          <w:sz w:val="26"/>
          <w:szCs w:val="26"/>
        </w:rPr>
        <w:t xml:space="preserve"> </w:t>
      </w:r>
      <w:r w:rsidRPr="00607A81">
        <w:rPr>
          <w:caps w:val="0"/>
          <w:sz w:val="26"/>
          <w:szCs w:val="26"/>
        </w:rPr>
        <w:t>(</w:t>
      </w:r>
      <w:r>
        <w:rPr>
          <w:caps w:val="0"/>
          <w:sz w:val="26"/>
          <w:szCs w:val="26"/>
        </w:rPr>
        <w:t>Ф</w:t>
      </w:r>
      <w:r w:rsidRPr="00607A81">
        <w:rPr>
          <w:caps w:val="0"/>
          <w:sz w:val="26"/>
          <w:szCs w:val="26"/>
        </w:rPr>
        <w:t>Г</w:t>
      </w:r>
      <w:r>
        <w:rPr>
          <w:caps w:val="0"/>
          <w:sz w:val="26"/>
          <w:szCs w:val="26"/>
        </w:rPr>
        <w:t>Б</w:t>
      </w:r>
      <w:r w:rsidRPr="00607A81">
        <w:rPr>
          <w:caps w:val="0"/>
          <w:sz w:val="26"/>
          <w:szCs w:val="26"/>
        </w:rPr>
        <w:t>ОУ</w:t>
      </w:r>
      <w:r w:rsidRPr="003D3698">
        <w:rPr>
          <w:caps w:val="0"/>
          <w:sz w:val="26"/>
          <w:szCs w:val="26"/>
        </w:rPr>
        <w:t xml:space="preserve"> </w:t>
      </w:r>
      <w:r>
        <w:rPr>
          <w:caps w:val="0"/>
          <w:sz w:val="26"/>
          <w:szCs w:val="26"/>
        </w:rPr>
        <w:t xml:space="preserve"> ВПО </w:t>
      </w:r>
      <w:r w:rsidRPr="00607A81">
        <w:rPr>
          <w:caps w:val="0"/>
          <w:sz w:val="26"/>
          <w:szCs w:val="26"/>
        </w:rPr>
        <w:t>УрГУПС)</w:t>
      </w:r>
      <w:r>
        <w:rPr>
          <w:caps w:val="0"/>
          <w:sz w:val="26"/>
          <w:szCs w:val="26"/>
        </w:rPr>
        <w:t>.</w:t>
      </w:r>
    </w:p>
    <w:p w:rsidR="00C60714" w:rsidRPr="00607A81" w:rsidRDefault="00C60714" w:rsidP="00563C8D">
      <w:pPr>
        <w:pStyle w:val="BodyText"/>
        <w:spacing w:line="276" w:lineRule="auto"/>
        <w:jc w:val="both"/>
        <w:rPr>
          <w:caps w:val="0"/>
          <w:sz w:val="26"/>
          <w:szCs w:val="26"/>
        </w:rPr>
      </w:pPr>
    </w:p>
    <w:p w:rsidR="00C60714" w:rsidRPr="00607A81" w:rsidRDefault="00C60714" w:rsidP="00563C8D">
      <w:pPr>
        <w:pStyle w:val="BodyText"/>
        <w:spacing w:line="276" w:lineRule="auto"/>
        <w:rPr>
          <w:caps w:val="0"/>
          <w:sz w:val="26"/>
          <w:szCs w:val="26"/>
        </w:rPr>
      </w:pPr>
    </w:p>
    <w:p w:rsidR="00C60714" w:rsidRDefault="00C60714" w:rsidP="00563C8D">
      <w:pPr>
        <w:widowControl w:val="0"/>
        <w:spacing w:line="276" w:lineRule="auto"/>
        <w:ind w:left="4253" w:hanging="3545"/>
        <w:rPr>
          <w:sz w:val="26"/>
          <w:szCs w:val="26"/>
        </w:rPr>
      </w:pPr>
      <w:r w:rsidRPr="00887608">
        <w:rPr>
          <w:b/>
          <w:sz w:val="26"/>
          <w:szCs w:val="26"/>
        </w:rPr>
        <w:t xml:space="preserve"> Научный  руководитель –</w:t>
      </w:r>
      <w:r>
        <w:rPr>
          <w:b/>
          <w:sz w:val="26"/>
          <w:szCs w:val="26"/>
        </w:rPr>
        <w:t xml:space="preserve"> </w:t>
      </w:r>
      <w:r w:rsidRPr="00887608">
        <w:rPr>
          <w:sz w:val="26"/>
          <w:szCs w:val="26"/>
        </w:rPr>
        <w:t>доктор технич</w:t>
      </w:r>
      <w:r w:rsidRPr="00887608">
        <w:rPr>
          <w:sz w:val="26"/>
          <w:szCs w:val="26"/>
        </w:rPr>
        <w:t>е</w:t>
      </w:r>
      <w:r w:rsidRPr="00887608">
        <w:rPr>
          <w:sz w:val="26"/>
          <w:szCs w:val="26"/>
        </w:rPr>
        <w:t>ских  наук, профессор</w:t>
      </w:r>
      <w:r>
        <w:rPr>
          <w:sz w:val="26"/>
          <w:szCs w:val="26"/>
        </w:rPr>
        <w:t xml:space="preserve">, </w:t>
      </w:r>
    </w:p>
    <w:p w:rsidR="00C60714" w:rsidRDefault="00C60714" w:rsidP="00563C8D">
      <w:pPr>
        <w:widowControl w:val="0"/>
        <w:spacing w:line="276" w:lineRule="auto"/>
        <w:ind w:left="4253" w:hanging="425"/>
        <w:rPr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smartTag w:uri="urn:schemas-microsoft-com:office:smarttags" w:element="PersonName">
        <w:smartTagPr>
          <w:attr w:name="ProductID" w:val="Сай Василий Михайлович"/>
        </w:smartTagPr>
        <w:r w:rsidRPr="00887608">
          <w:rPr>
            <w:sz w:val="26"/>
            <w:szCs w:val="26"/>
          </w:rPr>
          <w:t>Сай Василий М</w:t>
        </w:r>
        <w:r w:rsidRPr="00887608">
          <w:rPr>
            <w:sz w:val="26"/>
            <w:szCs w:val="26"/>
          </w:rPr>
          <w:t>и</w:t>
        </w:r>
        <w:r w:rsidRPr="00887608">
          <w:rPr>
            <w:sz w:val="26"/>
            <w:szCs w:val="26"/>
          </w:rPr>
          <w:t>хайлович</w:t>
        </w:r>
      </w:smartTag>
      <w:r>
        <w:rPr>
          <w:sz w:val="26"/>
          <w:szCs w:val="26"/>
        </w:rPr>
        <w:t xml:space="preserve">      </w:t>
      </w:r>
      <w:r w:rsidRPr="00887608">
        <w:rPr>
          <w:sz w:val="26"/>
          <w:szCs w:val="26"/>
        </w:rPr>
        <w:t xml:space="preserve">                                 </w:t>
      </w:r>
    </w:p>
    <w:p w:rsidR="00C60714" w:rsidRPr="00887608" w:rsidRDefault="00C60714" w:rsidP="00563C8D">
      <w:pPr>
        <w:widowControl w:val="0"/>
        <w:spacing w:line="276" w:lineRule="auto"/>
        <w:rPr>
          <w:sz w:val="26"/>
          <w:szCs w:val="26"/>
        </w:rPr>
      </w:pPr>
      <w:r w:rsidRPr="00887608">
        <w:rPr>
          <w:sz w:val="26"/>
          <w:szCs w:val="26"/>
        </w:rPr>
        <w:t xml:space="preserve">                                                            </w:t>
      </w:r>
    </w:p>
    <w:p w:rsidR="00C60714" w:rsidRPr="00F23B7F" w:rsidRDefault="00C60714" w:rsidP="00563C8D">
      <w:pPr>
        <w:pStyle w:val="Heading3"/>
        <w:spacing w:line="276" w:lineRule="auto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 xml:space="preserve"> </w:t>
      </w:r>
      <w:r w:rsidRPr="00607A81">
        <w:rPr>
          <w:rFonts w:ascii="Times New Roman" w:hAnsi="Times New Roman"/>
          <w:sz w:val="26"/>
          <w:szCs w:val="26"/>
          <w:lang w:val="ru-RU"/>
        </w:rPr>
        <w:t xml:space="preserve">                                 </w:t>
      </w:r>
    </w:p>
    <w:p w:rsidR="00C60714" w:rsidRPr="00887608" w:rsidRDefault="00C60714" w:rsidP="00563C8D">
      <w:pPr>
        <w:spacing w:line="276" w:lineRule="auto"/>
        <w:rPr>
          <w:sz w:val="26"/>
          <w:szCs w:val="26"/>
        </w:rPr>
      </w:pPr>
      <w:r w:rsidRPr="00887608">
        <w:rPr>
          <w:b/>
          <w:sz w:val="26"/>
          <w:szCs w:val="26"/>
        </w:rPr>
        <w:t>Официальные оппоненты:</w:t>
      </w:r>
    </w:p>
    <w:p w:rsidR="00C60714" w:rsidRPr="00887608" w:rsidRDefault="00C60714" w:rsidP="00563C8D">
      <w:pPr>
        <w:spacing w:line="276" w:lineRule="auto"/>
        <w:rPr>
          <w:sz w:val="26"/>
          <w:szCs w:val="26"/>
        </w:rPr>
      </w:pPr>
      <w:r w:rsidRPr="00887608">
        <w:rPr>
          <w:sz w:val="26"/>
          <w:szCs w:val="26"/>
        </w:rPr>
        <w:t xml:space="preserve"> Корнилов Сергей Николаеви</w:t>
      </w:r>
      <w:r>
        <w:rPr>
          <w:sz w:val="26"/>
          <w:szCs w:val="26"/>
        </w:rPr>
        <w:t>ч,</w:t>
      </w:r>
      <w:r w:rsidRPr="00887608">
        <w:rPr>
          <w:sz w:val="26"/>
          <w:szCs w:val="26"/>
        </w:rPr>
        <w:t xml:space="preserve"> д</w:t>
      </w:r>
      <w:r>
        <w:rPr>
          <w:sz w:val="26"/>
          <w:szCs w:val="26"/>
        </w:rPr>
        <w:t>окто</w:t>
      </w:r>
      <w:r w:rsidRPr="00887608">
        <w:rPr>
          <w:sz w:val="26"/>
          <w:szCs w:val="26"/>
        </w:rPr>
        <w:t>р техн</w:t>
      </w:r>
      <w:r>
        <w:rPr>
          <w:sz w:val="26"/>
          <w:szCs w:val="26"/>
        </w:rPr>
        <w:t>и</w:t>
      </w:r>
      <w:r>
        <w:rPr>
          <w:sz w:val="26"/>
          <w:szCs w:val="26"/>
        </w:rPr>
        <w:t>ческих</w:t>
      </w:r>
      <w:r w:rsidRPr="00887608">
        <w:rPr>
          <w:sz w:val="26"/>
          <w:szCs w:val="26"/>
        </w:rPr>
        <w:t xml:space="preserve"> наук, </w:t>
      </w:r>
      <w:r>
        <w:rPr>
          <w:sz w:val="26"/>
          <w:szCs w:val="26"/>
        </w:rPr>
        <w:t>профессор, заведу</w:t>
      </w:r>
      <w:r>
        <w:rPr>
          <w:sz w:val="26"/>
          <w:szCs w:val="26"/>
        </w:rPr>
        <w:t>ю</w:t>
      </w:r>
      <w:r>
        <w:rPr>
          <w:sz w:val="26"/>
          <w:szCs w:val="26"/>
        </w:rPr>
        <w:t>щий кафедрой «Промышленный транспорт» Магнитогорского гос</w:t>
      </w:r>
      <w:r>
        <w:rPr>
          <w:sz w:val="26"/>
          <w:szCs w:val="26"/>
        </w:rPr>
        <w:t>у</w:t>
      </w:r>
      <w:r>
        <w:rPr>
          <w:sz w:val="26"/>
          <w:szCs w:val="26"/>
        </w:rPr>
        <w:t>дарственного ун</w:t>
      </w:r>
      <w:r>
        <w:rPr>
          <w:sz w:val="26"/>
          <w:szCs w:val="26"/>
        </w:rPr>
        <w:t>и</w:t>
      </w:r>
      <w:r>
        <w:rPr>
          <w:sz w:val="26"/>
          <w:szCs w:val="26"/>
        </w:rPr>
        <w:t>верситета</w:t>
      </w:r>
      <w:r w:rsidRPr="00887608">
        <w:rPr>
          <w:sz w:val="26"/>
          <w:szCs w:val="26"/>
        </w:rPr>
        <w:t xml:space="preserve">;  </w:t>
      </w:r>
    </w:p>
    <w:p w:rsidR="00C60714" w:rsidRDefault="00C60714" w:rsidP="00563C8D">
      <w:pPr>
        <w:spacing w:line="276" w:lineRule="auto"/>
        <w:rPr>
          <w:b/>
          <w:sz w:val="26"/>
          <w:szCs w:val="26"/>
        </w:rPr>
      </w:pPr>
      <w:r w:rsidRPr="00887608">
        <w:rPr>
          <w:sz w:val="26"/>
          <w:szCs w:val="26"/>
        </w:rPr>
        <w:t xml:space="preserve"> </w:t>
      </w:r>
      <w:r>
        <w:rPr>
          <w:sz w:val="26"/>
          <w:szCs w:val="26"/>
        </w:rPr>
        <w:t>Тушин  Николай Андреевич,</w:t>
      </w:r>
      <w:r w:rsidRPr="00887608">
        <w:rPr>
          <w:sz w:val="26"/>
          <w:szCs w:val="26"/>
        </w:rPr>
        <w:t xml:space="preserve"> канд</w:t>
      </w:r>
      <w:r>
        <w:rPr>
          <w:sz w:val="26"/>
          <w:szCs w:val="26"/>
        </w:rPr>
        <w:t>идат</w:t>
      </w:r>
      <w:r w:rsidRPr="00887608">
        <w:rPr>
          <w:sz w:val="26"/>
          <w:szCs w:val="26"/>
        </w:rPr>
        <w:t xml:space="preserve"> техн</w:t>
      </w:r>
      <w:r>
        <w:rPr>
          <w:sz w:val="26"/>
          <w:szCs w:val="26"/>
        </w:rPr>
        <w:t>и</w:t>
      </w:r>
      <w:r>
        <w:rPr>
          <w:sz w:val="26"/>
          <w:szCs w:val="26"/>
        </w:rPr>
        <w:t>ческих</w:t>
      </w:r>
      <w:r w:rsidRPr="00887608">
        <w:rPr>
          <w:sz w:val="26"/>
          <w:szCs w:val="26"/>
        </w:rPr>
        <w:t xml:space="preserve"> наук, доцент</w:t>
      </w:r>
      <w:r>
        <w:rPr>
          <w:sz w:val="26"/>
          <w:szCs w:val="26"/>
        </w:rPr>
        <w:t xml:space="preserve"> кафедры «Управление эксплу</w:t>
      </w:r>
      <w:r>
        <w:rPr>
          <w:sz w:val="26"/>
          <w:szCs w:val="26"/>
        </w:rPr>
        <w:t>а</w:t>
      </w:r>
      <w:r>
        <w:rPr>
          <w:sz w:val="26"/>
          <w:szCs w:val="26"/>
        </w:rPr>
        <w:t>тационной работой» Уральского государственного университета путей сообщения.</w:t>
      </w:r>
      <w:r w:rsidRPr="00887608">
        <w:rPr>
          <w:b/>
          <w:sz w:val="26"/>
          <w:szCs w:val="26"/>
        </w:rPr>
        <w:t xml:space="preserve"> </w:t>
      </w:r>
    </w:p>
    <w:p w:rsidR="00C60714" w:rsidRDefault="00C60714" w:rsidP="00563C8D">
      <w:pPr>
        <w:spacing w:line="276" w:lineRule="auto"/>
        <w:rPr>
          <w:b/>
          <w:sz w:val="26"/>
          <w:szCs w:val="26"/>
        </w:rPr>
      </w:pPr>
    </w:p>
    <w:p w:rsidR="00C60714" w:rsidRDefault="00C60714" w:rsidP="00563C8D">
      <w:pPr>
        <w:spacing w:line="276" w:lineRule="auto"/>
        <w:rPr>
          <w:b/>
          <w:sz w:val="26"/>
          <w:szCs w:val="26"/>
        </w:rPr>
      </w:pPr>
    </w:p>
    <w:p w:rsidR="00C60714" w:rsidRPr="00887608" w:rsidRDefault="00C60714" w:rsidP="00563C8D">
      <w:pPr>
        <w:spacing w:line="276" w:lineRule="auto"/>
        <w:rPr>
          <w:sz w:val="26"/>
          <w:szCs w:val="26"/>
        </w:rPr>
      </w:pPr>
      <w:r w:rsidRPr="00887608">
        <w:rPr>
          <w:b/>
          <w:sz w:val="26"/>
          <w:szCs w:val="26"/>
        </w:rPr>
        <w:t>Ведущее предприятие</w:t>
      </w:r>
      <w:r>
        <w:rPr>
          <w:sz w:val="26"/>
          <w:szCs w:val="26"/>
        </w:rPr>
        <w:t xml:space="preserve"> – Федеральное г</w:t>
      </w:r>
      <w:r w:rsidRPr="00887608">
        <w:rPr>
          <w:sz w:val="26"/>
          <w:szCs w:val="26"/>
        </w:rPr>
        <w:t>ос</w:t>
      </w:r>
      <w:r w:rsidRPr="00887608">
        <w:rPr>
          <w:sz w:val="26"/>
          <w:szCs w:val="26"/>
        </w:rPr>
        <w:t>у</w:t>
      </w:r>
      <w:r w:rsidRPr="00887608">
        <w:rPr>
          <w:sz w:val="26"/>
          <w:szCs w:val="26"/>
        </w:rPr>
        <w:t xml:space="preserve">дарственное </w:t>
      </w:r>
      <w:r>
        <w:rPr>
          <w:sz w:val="26"/>
          <w:szCs w:val="26"/>
        </w:rPr>
        <w:t xml:space="preserve">бюджетное </w:t>
      </w:r>
      <w:r w:rsidRPr="00887608">
        <w:rPr>
          <w:sz w:val="26"/>
          <w:szCs w:val="26"/>
        </w:rPr>
        <w:t>образовательное учрежд</w:t>
      </w:r>
      <w:r w:rsidRPr="00887608">
        <w:rPr>
          <w:sz w:val="26"/>
          <w:szCs w:val="26"/>
        </w:rPr>
        <w:t>е</w:t>
      </w:r>
      <w:r w:rsidRPr="00887608">
        <w:rPr>
          <w:sz w:val="26"/>
          <w:szCs w:val="26"/>
        </w:rPr>
        <w:t>ние высшего профессионального образования «</w:t>
      </w:r>
      <w:r>
        <w:rPr>
          <w:sz w:val="26"/>
          <w:szCs w:val="26"/>
        </w:rPr>
        <w:t>Мо</w:t>
      </w:r>
      <w:r>
        <w:rPr>
          <w:sz w:val="26"/>
          <w:szCs w:val="26"/>
        </w:rPr>
        <w:t>с</w:t>
      </w:r>
      <w:r>
        <w:rPr>
          <w:sz w:val="26"/>
          <w:szCs w:val="26"/>
        </w:rPr>
        <w:t>ковский</w:t>
      </w:r>
      <w:r w:rsidRPr="00887608">
        <w:rPr>
          <w:sz w:val="26"/>
          <w:szCs w:val="26"/>
        </w:rPr>
        <w:t xml:space="preserve"> государственный универси</w:t>
      </w:r>
      <w:r>
        <w:rPr>
          <w:sz w:val="26"/>
          <w:szCs w:val="26"/>
        </w:rPr>
        <w:t>тет путей соо</w:t>
      </w:r>
      <w:r>
        <w:rPr>
          <w:sz w:val="26"/>
          <w:szCs w:val="26"/>
        </w:rPr>
        <w:t>б</w:t>
      </w:r>
      <w:r>
        <w:rPr>
          <w:sz w:val="26"/>
          <w:szCs w:val="26"/>
        </w:rPr>
        <w:t>щения».</w:t>
      </w:r>
    </w:p>
    <w:p w:rsidR="00C60714" w:rsidRPr="00887608" w:rsidRDefault="00C60714" w:rsidP="00563C8D">
      <w:pPr>
        <w:spacing w:line="276" w:lineRule="auto"/>
        <w:ind w:firstLine="0"/>
        <w:rPr>
          <w:sz w:val="26"/>
          <w:szCs w:val="26"/>
        </w:rPr>
      </w:pPr>
    </w:p>
    <w:p w:rsidR="00C60714" w:rsidRPr="00DB6877" w:rsidRDefault="00C60714" w:rsidP="00563C8D">
      <w:pPr>
        <w:spacing w:line="276" w:lineRule="auto"/>
        <w:rPr>
          <w:spacing w:val="-4"/>
          <w:sz w:val="26"/>
          <w:szCs w:val="26"/>
        </w:rPr>
      </w:pPr>
      <w:r w:rsidRPr="0088760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Pr="00887608">
        <w:rPr>
          <w:sz w:val="26"/>
          <w:szCs w:val="26"/>
        </w:rPr>
        <w:t xml:space="preserve">Защита состоится  </w:t>
      </w:r>
      <w:r>
        <w:rPr>
          <w:sz w:val="26"/>
          <w:szCs w:val="26"/>
        </w:rPr>
        <w:t xml:space="preserve">25 мая </w:t>
      </w:r>
      <w:r w:rsidRPr="00887608">
        <w:rPr>
          <w:sz w:val="26"/>
          <w:szCs w:val="26"/>
        </w:rPr>
        <w:t xml:space="preserve"> 201</w:t>
      </w:r>
      <w:r>
        <w:rPr>
          <w:sz w:val="26"/>
          <w:szCs w:val="26"/>
        </w:rPr>
        <w:t>2</w:t>
      </w:r>
      <w:r w:rsidRPr="00887608">
        <w:rPr>
          <w:sz w:val="26"/>
          <w:szCs w:val="26"/>
        </w:rPr>
        <w:t xml:space="preserve"> года в  14 ч</w:t>
      </w:r>
      <w:r w:rsidRPr="00887608">
        <w:rPr>
          <w:sz w:val="26"/>
          <w:szCs w:val="26"/>
        </w:rPr>
        <w:t>а</w:t>
      </w:r>
      <w:r w:rsidRPr="00887608">
        <w:rPr>
          <w:sz w:val="26"/>
          <w:szCs w:val="26"/>
        </w:rPr>
        <w:t xml:space="preserve">сов  в ауд. </w:t>
      </w:r>
      <w:r>
        <w:rPr>
          <w:sz w:val="26"/>
          <w:szCs w:val="26"/>
        </w:rPr>
        <w:t xml:space="preserve">Б2-15 </w:t>
      </w:r>
      <w:r w:rsidRPr="00887608">
        <w:rPr>
          <w:sz w:val="26"/>
          <w:szCs w:val="26"/>
        </w:rPr>
        <w:t xml:space="preserve"> на  заседании диссертационного совета </w:t>
      </w:r>
      <w:r>
        <w:rPr>
          <w:sz w:val="26"/>
          <w:szCs w:val="26"/>
        </w:rPr>
        <w:t xml:space="preserve"> Д  218.013.02 при Уральском  </w:t>
      </w:r>
      <w:r w:rsidRPr="00887608">
        <w:rPr>
          <w:sz w:val="26"/>
          <w:szCs w:val="26"/>
        </w:rPr>
        <w:t>государстве</w:t>
      </w:r>
      <w:r w:rsidRPr="00887608">
        <w:rPr>
          <w:sz w:val="26"/>
          <w:szCs w:val="26"/>
        </w:rPr>
        <w:t>н</w:t>
      </w:r>
      <w:r w:rsidRPr="00887608">
        <w:rPr>
          <w:sz w:val="26"/>
          <w:szCs w:val="26"/>
        </w:rPr>
        <w:t xml:space="preserve">ном  </w:t>
      </w:r>
      <w:r w:rsidRPr="00887608">
        <w:rPr>
          <w:spacing w:val="-4"/>
          <w:sz w:val="26"/>
          <w:szCs w:val="26"/>
        </w:rPr>
        <w:t>универс</w:t>
      </w:r>
      <w:r w:rsidRPr="00887608">
        <w:rPr>
          <w:spacing w:val="-4"/>
          <w:sz w:val="26"/>
          <w:szCs w:val="26"/>
        </w:rPr>
        <w:t>и</w:t>
      </w:r>
      <w:r w:rsidRPr="00887608">
        <w:rPr>
          <w:spacing w:val="-4"/>
          <w:sz w:val="26"/>
          <w:szCs w:val="26"/>
        </w:rPr>
        <w:t xml:space="preserve">тете путей сообщения  по адресу: </w:t>
      </w:r>
      <w:smartTag w:uri="urn:schemas-microsoft-com:office:smarttags" w:element="metricconverter">
        <w:smartTagPr>
          <w:attr w:name="ProductID" w:val="620034, г"/>
        </w:smartTagPr>
        <w:r w:rsidRPr="00887608">
          <w:rPr>
            <w:spacing w:val="-4"/>
            <w:sz w:val="26"/>
            <w:szCs w:val="26"/>
          </w:rPr>
          <w:t xml:space="preserve">620034, </w:t>
        </w:r>
        <w:r>
          <w:rPr>
            <w:spacing w:val="-4"/>
            <w:sz w:val="26"/>
            <w:szCs w:val="26"/>
          </w:rPr>
          <w:t>г</w:t>
        </w:r>
      </w:smartTag>
      <w:r>
        <w:rPr>
          <w:spacing w:val="-4"/>
          <w:sz w:val="26"/>
          <w:szCs w:val="26"/>
        </w:rPr>
        <w:t xml:space="preserve">. </w:t>
      </w:r>
      <w:r w:rsidRPr="00887608">
        <w:rPr>
          <w:spacing w:val="-4"/>
          <w:sz w:val="26"/>
          <w:szCs w:val="26"/>
        </w:rPr>
        <w:t xml:space="preserve">Екатеринбург,  ул. </w:t>
      </w:r>
      <w:r w:rsidRPr="00DB6877">
        <w:rPr>
          <w:spacing w:val="-4"/>
          <w:sz w:val="26"/>
          <w:szCs w:val="26"/>
        </w:rPr>
        <w:t>Колмогорова, 66.</w:t>
      </w:r>
    </w:p>
    <w:p w:rsidR="00C60714" w:rsidRPr="00F23B7F" w:rsidRDefault="00C60714" w:rsidP="00563C8D">
      <w:pPr>
        <w:spacing w:line="276" w:lineRule="auto"/>
        <w:rPr>
          <w:spacing w:val="-4"/>
          <w:sz w:val="26"/>
          <w:szCs w:val="26"/>
        </w:rPr>
      </w:pPr>
      <w:r w:rsidRPr="00D76276">
        <w:rPr>
          <w:spacing w:val="-4"/>
          <w:sz w:val="26"/>
          <w:szCs w:val="26"/>
        </w:rPr>
        <w:t xml:space="preserve">                </w:t>
      </w:r>
    </w:p>
    <w:p w:rsidR="00C60714" w:rsidRPr="006C37E1" w:rsidRDefault="00C60714" w:rsidP="00563C8D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Pr="00887608">
        <w:rPr>
          <w:sz w:val="26"/>
          <w:szCs w:val="26"/>
        </w:rPr>
        <w:t xml:space="preserve">С диссертацией </w:t>
      </w:r>
      <w:r>
        <w:rPr>
          <w:sz w:val="26"/>
          <w:szCs w:val="26"/>
        </w:rPr>
        <w:t xml:space="preserve">и авторефератом </w:t>
      </w:r>
      <w:r w:rsidRPr="00887608">
        <w:rPr>
          <w:sz w:val="26"/>
          <w:szCs w:val="26"/>
        </w:rPr>
        <w:t>можно о</w:t>
      </w:r>
      <w:r w:rsidRPr="00887608">
        <w:rPr>
          <w:sz w:val="26"/>
          <w:szCs w:val="26"/>
        </w:rPr>
        <w:t>з</w:t>
      </w:r>
      <w:r w:rsidRPr="00887608">
        <w:rPr>
          <w:sz w:val="26"/>
          <w:szCs w:val="26"/>
        </w:rPr>
        <w:t>накомиться в библиотеке университе</w:t>
      </w:r>
      <w:r>
        <w:rPr>
          <w:sz w:val="26"/>
          <w:szCs w:val="26"/>
        </w:rPr>
        <w:t>та, на сайте М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нистерства образования и науки РФ </w:t>
      </w:r>
      <w:hyperlink r:id="rId7" w:history="1">
        <w:r w:rsidRPr="00B17774">
          <w:rPr>
            <w:rStyle w:val="Hyperlink"/>
            <w:sz w:val="26"/>
            <w:szCs w:val="26"/>
            <w:lang w:val="en-US"/>
          </w:rPr>
          <w:t>http</w:t>
        </w:r>
        <w:r w:rsidRPr="006C37E1">
          <w:rPr>
            <w:rStyle w:val="Hyperlink"/>
            <w:sz w:val="26"/>
            <w:szCs w:val="26"/>
          </w:rPr>
          <w:t>://</w:t>
        </w:r>
        <w:r w:rsidRPr="00B17774">
          <w:rPr>
            <w:rStyle w:val="Hyperlink"/>
            <w:sz w:val="26"/>
            <w:szCs w:val="26"/>
            <w:lang w:val="en-US"/>
          </w:rPr>
          <w:t>vak</w:t>
        </w:r>
        <w:r w:rsidRPr="006C37E1">
          <w:rPr>
            <w:rStyle w:val="Hyperlink"/>
            <w:sz w:val="26"/>
            <w:szCs w:val="26"/>
          </w:rPr>
          <w:t>.</w:t>
        </w:r>
        <w:r w:rsidRPr="00B17774">
          <w:rPr>
            <w:rStyle w:val="Hyperlink"/>
            <w:sz w:val="26"/>
            <w:szCs w:val="26"/>
            <w:lang w:val="en-US"/>
          </w:rPr>
          <w:t>ed</w:t>
        </w:r>
        <w:r w:rsidRPr="006C37E1">
          <w:rPr>
            <w:rStyle w:val="Hyperlink"/>
            <w:sz w:val="26"/>
            <w:szCs w:val="26"/>
          </w:rPr>
          <w:t>.</w:t>
        </w:r>
        <w:r w:rsidRPr="00B17774">
          <w:rPr>
            <w:rStyle w:val="Hyperlink"/>
            <w:sz w:val="26"/>
            <w:szCs w:val="26"/>
            <w:lang w:val="en-US"/>
          </w:rPr>
          <w:t>gov</w:t>
        </w:r>
        <w:r w:rsidRPr="006C37E1">
          <w:rPr>
            <w:rStyle w:val="Hyperlink"/>
            <w:sz w:val="26"/>
            <w:szCs w:val="26"/>
          </w:rPr>
          <w:t>.</w:t>
        </w:r>
        <w:r w:rsidRPr="00B17774">
          <w:rPr>
            <w:rStyle w:val="Hyperlink"/>
            <w:sz w:val="26"/>
            <w:szCs w:val="26"/>
            <w:lang w:val="en-US"/>
          </w:rPr>
          <w:t>ru</w:t>
        </w:r>
      </w:hyperlink>
      <w:r w:rsidRPr="006C37E1">
        <w:rPr>
          <w:sz w:val="26"/>
          <w:szCs w:val="26"/>
        </w:rPr>
        <w:t xml:space="preserve"> </w:t>
      </w:r>
      <w:r>
        <w:rPr>
          <w:sz w:val="26"/>
          <w:szCs w:val="26"/>
        </w:rPr>
        <w:t>и на оф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циальном </w:t>
      </w:r>
      <w:r>
        <w:rPr>
          <w:sz w:val="26"/>
          <w:szCs w:val="26"/>
          <w:lang w:val="en-US"/>
        </w:rPr>
        <w:t>web</w:t>
      </w:r>
      <w:r>
        <w:rPr>
          <w:sz w:val="26"/>
          <w:szCs w:val="26"/>
        </w:rPr>
        <w:t xml:space="preserve">-портале УрГУПС </w:t>
      </w:r>
      <w:hyperlink r:id="rId8" w:history="1">
        <w:r w:rsidRPr="00B17774">
          <w:rPr>
            <w:rStyle w:val="Hyperlink"/>
            <w:sz w:val="26"/>
            <w:szCs w:val="26"/>
            <w:lang w:val="en-US"/>
          </w:rPr>
          <w:t>www</w:t>
        </w:r>
        <w:r w:rsidRPr="006C37E1">
          <w:rPr>
            <w:rStyle w:val="Hyperlink"/>
            <w:sz w:val="26"/>
            <w:szCs w:val="26"/>
          </w:rPr>
          <w:t>.</w:t>
        </w:r>
        <w:r w:rsidRPr="00B17774">
          <w:rPr>
            <w:rStyle w:val="Hyperlink"/>
            <w:sz w:val="26"/>
            <w:szCs w:val="26"/>
            <w:lang w:val="en-US"/>
          </w:rPr>
          <w:t>usurt</w:t>
        </w:r>
        <w:r w:rsidRPr="006C37E1">
          <w:rPr>
            <w:rStyle w:val="Hyperlink"/>
            <w:sz w:val="26"/>
            <w:szCs w:val="26"/>
          </w:rPr>
          <w:t>.</w:t>
        </w:r>
        <w:r w:rsidRPr="00B17774">
          <w:rPr>
            <w:rStyle w:val="Hyperlink"/>
            <w:sz w:val="26"/>
            <w:szCs w:val="26"/>
            <w:lang w:val="en-US"/>
          </w:rPr>
          <w:t>ru</w:t>
        </w:r>
      </w:hyperlink>
      <w:r w:rsidRPr="006C37E1">
        <w:rPr>
          <w:sz w:val="26"/>
          <w:szCs w:val="26"/>
        </w:rPr>
        <w:t xml:space="preserve"> </w:t>
      </w:r>
      <w:r>
        <w:rPr>
          <w:sz w:val="26"/>
          <w:szCs w:val="26"/>
        </w:rPr>
        <w:t>.</w:t>
      </w:r>
    </w:p>
    <w:p w:rsidR="00C60714" w:rsidRDefault="00C60714" w:rsidP="00563C8D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</w:t>
      </w:r>
    </w:p>
    <w:p w:rsidR="00C60714" w:rsidRPr="00887608" w:rsidRDefault="00C60714" w:rsidP="00563C8D">
      <w:pPr>
        <w:spacing w:line="276" w:lineRule="auto"/>
        <w:rPr>
          <w:sz w:val="26"/>
          <w:szCs w:val="26"/>
        </w:rPr>
      </w:pPr>
      <w:r w:rsidRPr="00887608">
        <w:rPr>
          <w:sz w:val="26"/>
          <w:szCs w:val="26"/>
        </w:rPr>
        <w:t xml:space="preserve">Автореферат разослан  ____  </w:t>
      </w:r>
      <w:r>
        <w:rPr>
          <w:sz w:val="26"/>
          <w:szCs w:val="26"/>
        </w:rPr>
        <w:t xml:space="preserve">апреля </w:t>
      </w:r>
      <w:r w:rsidRPr="00887608">
        <w:rPr>
          <w:sz w:val="26"/>
          <w:szCs w:val="26"/>
        </w:rPr>
        <w:t xml:space="preserve"> 201</w:t>
      </w:r>
      <w:r>
        <w:rPr>
          <w:sz w:val="26"/>
          <w:szCs w:val="26"/>
        </w:rPr>
        <w:t>2</w:t>
      </w:r>
      <w:r w:rsidRPr="00887608">
        <w:rPr>
          <w:sz w:val="26"/>
          <w:szCs w:val="26"/>
        </w:rPr>
        <w:t xml:space="preserve"> г</w:t>
      </w:r>
      <w:r w:rsidRPr="00887608">
        <w:rPr>
          <w:sz w:val="26"/>
          <w:szCs w:val="26"/>
        </w:rPr>
        <w:t>о</w:t>
      </w:r>
      <w:r w:rsidRPr="00887608">
        <w:rPr>
          <w:sz w:val="26"/>
          <w:szCs w:val="26"/>
        </w:rPr>
        <w:t>да.</w:t>
      </w:r>
    </w:p>
    <w:p w:rsidR="00C60714" w:rsidRDefault="00C60714" w:rsidP="00563C8D">
      <w:pPr>
        <w:spacing w:line="276" w:lineRule="auto"/>
        <w:rPr>
          <w:sz w:val="26"/>
          <w:szCs w:val="26"/>
        </w:rPr>
      </w:pPr>
    </w:p>
    <w:p w:rsidR="00C60714" w:rsidRPr="00887608" w:rsidRDefault="00C60714" w:rsidP="00563C8D">
      <w:pPr>
        <w:spacing w:line="276" w:lineRule="auto"/>
        <w:ind w:firstLine="0"/>
        <w:rPr>
          <w:sz w:val="26"/>
          <w:szCs w:val="26"/>
        </w:rPr>
      </w:pPr>
    </w:p>
    <w:p w:rsidR="00C60714" w:rsidRPr="00887608" w:rsidRDefault="00C60714" w:rsidP="00563C8D">
      <w:pPr>
        <w:spacing w:line="276" w:lineRule="auto"/>
        <w:ind w:firstLine="720"/>
        <w:rPr>
          <w:sz w:val="26"/>
          <w:szCs w:val="26"/>
        </w:rPr>
      </w:pPr>
      <w:r w:rsidRPr="00887608">
        <w:rPr>
          <w:sz w:val="26"/>
          <w:szCs w:val="26"/>
        </w:rPr>
        <w:t>Отзывы на автореферат, в двух экземплярах, заверенные гербовой печать</w:t>
      </w:r>
      <w:r>
        <w:rPr>
          <w:sz w:val="26"/>
          <w:szCs w:val="26"/>
        </w:rPr>
        <w:t>ю,   просим направлять в адрес Д</w:t>
      </w:r>
      <w:r w:rsidRPr="00887608">
        <w:rPr>
          <w:sz w:val="26"/>
          <w:szCs w:val="26"/>
        </w:rPr>
        <w:t>иссертационного совета по почте.</w:t>
      </w:r>
    </w:p>
    <w:p w:rsidR="00C60714" w:rsidRDefault="00C60714" w:rsidP="00563C8D">
      <w:pPr>
        <w:spacing w:line="276" w:lineRule="auto"/>
        <w:ind w:firstLine="0"/>
        <w:rPr>
          <w:sz w:val="26"/>
          <w:szCs w:val="26"/>
        </w:rPr>
      </w:pPr>
    </w:p>
    <w:p w:rsidR="00C60714" w:rsidRPr="00887608" w:rsidRDefault="00C60714" w:rsidP="00563C8D">
      <w:pPr>
        <w:spacing w:line="276" w:lineRule="auto"/>
        <w:rPr>
          <w:sz w:val="26"/>
          <w:szCs w:val="26"/>
        </w:rPr>
      </w:pPr>
    </w:p>
    <w:p w:rsidR="00C60714" w:rsidRPr="00887608" w:rsidRDefault="00C60714" w:rsidP="00563C8D">
      <w:pPr>
        <w:spacing w:line="276" w:lineRule="auto"/>
        <w:ind w:firstLine="0"/>
        <w:rPr>
          <w:sz w:val="26"/>
          <w:szCs w:val="26"/>
        </w:rPr>
      </w:pPr>
      <w:r w:rsidRPr="00887608">
        <w:rPr>
          <w:sz w:val="26"/>
          <w:szCs w:val="26"/>
        </w:rPr>
        <w:t>Ученый секретарь диссертационного совета</w:t>
      </w:r>
      <w:r>
        <w:rPr>
          <w:sz w:val="26"/>
          <w:szCs w:val="26"/>
        </w:rPr>
        <w:t>,</w:t>
      </w:r>
      <w:r w:rsidRPr="00887608">
        <w:rPr>
          <w:sz w:val="26"/>
          <w:szCs w:val="26"/>
        </w:rPr>
        <w:t xml:space="preserve">                    </w:t>
      </w:r>
      <w:r>
        <w:rPr>
          <w:sz w:val="26"/>
          <w:szCs w:val="26"/>
        </w:rPr>
        <w:t xml:space="preserve">                </w:t>
      </w:r>
      <w:r w:rsidRPr="00887608">
        <w:rPr>
          <w:sz w:val="26"/>
          <w:szCs w:val="26"/>
        </w:rPr>
        <w:t xml:space="preserve">                        </w:t>
      </w:r>
    </w:p>
    <w:p w:rsidR="00C60714" w:rsidRDefault="00C60714" w:rsidP="00563C8D">
      <w:pPr>
        <w:pStyle w:val="BodyTextIndent"/>
        <w:spacing w:after="120" w:line="276" w:lineRule="auto"/>
        <w:jc w:val="left"/>
        <w:rPr>
          <w:b/>
          <w:sz w:val="26"/>
          <w:szCs w:val="26"/>
        </w:rPr>
      </w:pPr>
      <w:r w:rsidRPr="00887608">
        <w:rPr>
          <w:sz w:val="26"/>
          <w:szCs w:val="26"/>
        </w:rPr>
        <w:t>доктор технических  наук, профессор</w:t>
      </w:r>
      <w:r>
        <w:rPr>
          <w:sz w:val="26"/>
          <w:szCs w:val="26"/>
        </w:rPr>
        <w:t xml:space="preserve">                       </w:t>
      </w:r>
      <w:r w:rsidRPr="00887608">
        <w:rPr>
          <w:sz w:val="26"/>
          <w:szCs w:val="26"/>
        </w:rPr>
        <w:t>Александров</w:t>
      </w:r>
      <w:r>
        <w:rPr>
          <w:sz w:val="26"/>
          <w:szCs w:val="26"/>
        </w:rPr>
        <w:t xml:space="preserve"> Александр Эрнстович</w:t>
      </w:r>
    </w:p>
    <w:p w:rsidR="00C60714" w:rsidRPr="00387D37" w:rsidRDefault="00C60714" w:rsidP="00563C8D">
      <w:pPr>
        <w:pStyle w:val="BodyTextIndent"/>
        <w:spacing w:after="120" w:line="276" w:lineRule="auto"/>
        <w:ind w:firstLine="709"/>
        <w:jc w:val="center"/>
        <w:rPr>
          <w:b/>
          <w:sz w:val="26"/>
          <w:szCs w:val="26"/>
        </w:rPr>
      </w:pPr>
      <w:r w:rsidRPr="00387D37">
        <w:rPr>
          <w:b/>
          <w:sz w:val="26"/>
          <w:szCs w:val="26"/>
        </w:rPr>
        <w:t>ОБЩАЯ ХАРАКТЕРИСТИКА РАБОТЫ</w:t>
      </w:r>
    </w:p>
    <w:p w:rsidR="00C60714" w:rsidRPr="00387D37" w:rsidRDefault="00C60714" w:rsidP="00563C8D">
      <w:pPr>
        <w:spacing w:line="276" w:lineRule="auto"/>
        <w:rPr>
          <w:rStyle w:val="a2"/>
        </w:rPr>
      </w:pPr>
      <w:r w:rsidRPr="00D57176">
        <w:rPr>
          <w:rStyle w:val="a2"/>
          <w:b/>
        </w:rPr>
        <w:t>Актуальность проблемы.</w:t>
      </w:r>
      <w:r w:rsidRPr="00387D37">
        <w:rPr>
          <w:b/>
          <w:spacing w:val="-4"/>
          <w:szCs w:val="28"/>
        </w:rPr>
        <w:t xml:space="preserve"> </w:t>
      </w:r>
      <w:r>
        <w:rPr>
          <w:rStyle w:val="a2"/>
        </w:rPr>
        <w:t>К</w:t>
      </w:r>
      <w:r w:rsidRPr="00387D37">
        <w:rPr>
          <w:rStyle w:val="a2"/>
        </w:rPr>
        <w:t>онтейнерные п</w:t>
      </w:r>
      <w:r w:rsidRPr="00387D37">
        <w:rPr>
          <w:rStyle w:val="a2"/>
        </w:rPr>
        <w:t>е</w:t>
      </w:r>
      <w:r w:rsidRPr="00387D37">
        <w:rPr>
          <w:rStyle w:val="a2"/>
        </w:rPr>
        <w:t>ревозки являются наиболее динамично развива</w:t>
      </w:r>
      <w:r w:rsidRPr="00387D37">
        <w:rPr>
          <w:rStyle w:val="a2"/>
        </w:rPr>
        <w:t>ю</w:t>
      </w:r>
      <w:r w:rsidRPr="00387D37">
        <w:rPr>
          <w:rStyle w:val="a2"/>
        </w:rPr>
        <w:t xml:space="preserve">щимся сектором рынка транспортно-логистических услуг. </w:t>
      </w:r>
      <w:r w:rsidRPr="00387D37">
        <w:rPr>
          <w:rStyle w:val="a2"/>
          <w:rFonts w:eastAsia="CenturySchoolbook"/>
        </w:rPr>
        <w:t>Основн</w:t>
      </w:r>
      <w:r w:rsidRPr="00387D37">
        <w:rPr>
          <w:rStyle w:val="a2"/>
          <w:rFonts w:eastAsia="CenturySchoolbook"/>
        </w:rPr>
        <w:t>ы</w:t>
      </w:r>
      <w:r w:rsidRPr="00387D37">
        <w:rPr>
          <w:rStyle w:val="a2"/>
          <w:rFonts w:eastAsia="CenturySchoolbook"/>
        </w:rPr>
        <w:t>ми преимуществами контейнеризации является снижение общих транспортных и</w:t>
      </w:r>
      <w:r w:rsidRPr="00387D37">
        <w:rPr>
          <w:rStyle w:val="a2"/>
          <w:rFonts w:eastAsia="CenturySchoolbook"/>
        </w:rPr>
        <w:t>з</w:t>
      </w:r>
      <w:r w:rsidRPr="00387D37">
        <w:rPr>
          <w:rStyle w:val="a2"/>
          <w:rFonts w:eastAsia="CenturySchoolbook"/>
        </w:rPr>
        <w:t>держек, повышение сохранности перевозимых грузов, а та</w:t>
      </w:r>
      <w:r w:rsidRPr="00387D37">
        <w:rPr>
          <w:rStyle w:val="a2"/>
          <w:rFonts w:eastAsia="CenturySchoolbook"/>
        </w:rPr>
        <w:t>к</w:t>
      </w:r>
      <w:r w:rsidRPr="00387D37">
        <w:rPr>
          <w:rStyle w:val="a2"/>
          <w:rFonts w:eastAsia="CenturySchoolbook"/>
        </w:rPr>
        <w:t xml:space="preserve">же обеспечение </w:t>
      </w:r>
      <w:r w:rsidRPr="00387D37">
        <w:rPr>
          <w:rStyle w:val="a2"/>
        </w:rPr>
        <w:t>логист</w:t>
      </w:r>
      <w:r w:rsidRPr="00387D37">
        <w:rPr>
          <w:rStyle w:val="a2"/>
        </w:rPr>
        <w:t>и</w:t>
      </w:r>
      <w:r w:rsidRPr="00387D37">
        <w:rPr>
          <w:rStyle w:val="a2"/>
        </w:rPr>
        <w:t xml:space="preserve">ческого сервиса по принципу «от двери до двери». </w:t>
      </w:r>
    </w:p>
    <w:p w:rsidR="00C60714" w:rsidRPr="00387D37" w:rsidRDefault="00C60714" w:rsidP="00563C8D">
      <w:pPr>
        <w:pStyle w:val="a1"/>
        <w:rPr>
          <w:color w:val="000000"/>
          <w:szCs w:val="28"/>
        </w:rPr>
      </w:pPr>
      <w:r w:rsidRPr="00387D37">
        <w:t>В ходе структурной реформы железнодоро</w:t>
      </w:r>
      <w:r w:rsidRPr="00387D37">
        <w:t>ж</w:t>
      </w:r>
      <w:r w:rsidRPr="00387D37">
        <w:t>ного транспорта были созданы условия для развития конкуренции  в системе железнодорожных конте</w:t>
      </w:r>
      <w:r w:rsidRPr="00387D37">
        <w:t>й</w:t>
      </w:r>
      <w:r w:rsidRPr="00387D37">
        <w:t xml:space="preserve">нерных перевозок. Лидером рынка является </w:t>
      </w:r>
      <w:r w:rsidRPr="00387D37">
        <w:rPr>
          <w:color w:val="000000"/>
          <w:szCs w:val="28"/>
        </w:rPr>
        <w:t>ОАО «ТрансКонтейнер», однако</w:t>
      </w:r>
      <w:r>
        <w:rPr>
          <w:color w:val="000000"/>
          <w:szCs w:val="28"/>
        </w:rPr>
        <w:t>,</w:t>
      </w:r>
      <w:r w:rsidRPr="00387D37">
        <w:rPr>
          <w:color w:val="000000"/>
          <w:szCs w:val="28"/>
        </w:rPr>
        <w:t xml:space="preserve"> о его монопольном п</w:t>
      </w:r>
      <w:r w:rsidRPr="00387D37">
        <w:rPr>
          <w:color w:val="000000"/>
          <w:szCs w:val="28"/>
        </w:rPr>
        <w:t>о</w:t>
      </w:r>
      <w:r w:rsidRPr="00387D37">
        <w:rPr>
          <w:color w:val="000000"/>
          <w:szCs w:val="28"/>
        </w:rPr>
        <w:t>ложении говорить нельзя. Сегодня на контейнерном рынке присутствует большое число независимых операторов. В их числе: контейнерные терминалы; экспедиторы, выполняющие посреднические фун</w:t>
      </w:r>
      <w:r w:rsidRPr="00387D37">
        <w:rPr>
          <w:color w:val="000000"/>
          <w:szCs w:val="28"/>
        </w:rPr>
        <w:t>к</w:t>
      </w:r>
      <w:r w:rsidRPr="00387D37">
        <w:rPr>
          <w:color w:val="000000"/>
          <w:szCs w:val="28"/>
        </w:rPr>
        <w:t>ции; агентства морских контейнерных линий и кру</w:t>
      </w:r>
      <w:r w:rsidRPr="00387D37">
        <w:rPr>
          <w:color w:val="000000"/>
          <w:szCs w:val="28"/>
        </w:rPr>
        <w:t>п</w:t>
      </w:r>
      <w:r w:rsidRPr="00387D37">
        <w:rPr>
          <w:color w:val="000000"/>
          <w:szCs w:val="28"/>
        </w:rPr>
        <w:t>ных логистических компаний;  собственники конте</w:t>
      </w:r>
      <w:r w:rsidRPr="00387D37">
        <w:rPr>
          <w:color w:val="000000"/>
          <w:szCs w:val="28"/>
        </w:rPr>
        <w:t>й</w:t>
      </w:r>
      <w:r w:rsidRPr="00387D37">
        <w:rPr>
          <w:color w:val="000000"/>
          <w:szCs w:val="28"/>
        </w:rPr>
        <w:t>неров и подвижного состава; контейнерные площа</w:t>
      </w:r>
      <w:r w:rsidRPr="00387D37">
        <w:rPr>
          <w:color w:val="000000"/>
          <w:szCs w:val="28"/>
        </w:rPr>
        <w:t>д</w:t>
      </w:r>
      <w:r w:rsidRPr="00387D37">
        <w:rPr>
          <w:color w:val="000000"/>
          <w:szCs w:val="28"/>
        </w:rPr>
        <w:t>ки, принадлежащие Дирекции по управлению терм</w:t>
      </w:r>
      <w:r w:rsidRPr="00387D37">
        <w:rPr>
          <w:color w:val="000000"/>
          <w:szCs w:val="28"/>
        </w:rPr>
        <w:t>и</w:t>
      </w:r>
      <w:r w:rsidRPr="00387D37">
        <w:rPr>
          <w:color w:val="000000"/>
          <w:szCs w:val="28"/>
        </w:rPr>
        <w:t>нально-складским комплексом ОАО «РЖД»</w:t>
      </w:r>
      <w:r w:rsidRPr="00387D37">
        <w:rPr>
          <w:rFonts w:eastAsia="CenturySchoolbook"/>
          <w:szCs w:val="28"/>
        </w:rPr>
        <w:t>. Таким образом, можно утверждать о развитии конкурентн</w:t>
      </w:r>
      <w:r w:rsidRPr="00387D37">
        <w:rPr>
          <w:rFonts w:eastAsia="CenturySchoolbook"/>
          <w:szCs w:val="28"/>
        </w:rPr>
        <w:t>о</w:t>
      </w:r>
      <w:r w:rsidRPr="00387D37">
        <w:rPr>
          <w:rFonts w:eastAsia="CenturySchoolbook"/>
          <w:szCs w:val="28"/>
        </w:rPr>
        <w:t>го рынка в сфере контейнерных перевозок.</w:t>
      </w:r>
      <w:r w:rsidRPr="00387D37">
        <w:t xml:space="preserve"> Однако, организационные связи между участниками сформ</w:t>
      </w:r>
      <w:r w:rsidRPr="00387D37">
        <w:t>и</w:t>
      </w:r>
      <w:r w:rsidRPr="00387D37">
        <w:t xml:space="preserve">ровавшегося рынка не стабильны. </w:t>
      </w:r>
      <w:r w:rsidRPr="00387D37">
        <w:rPr>
          <w:rFonts w:eastAsia="CenturySchoolbook"/>
          <w:szCs w:val="28"/>
        </w:rPr>
        <w:t>Преследуя интер</w:t>
      </w:r>
      <w:r w:rsidRPr="00387D37">
        <w:rPr>
          <w:rFonts w:eastAsia="CenturySchoolbook"/>
          <w:szCs w:val="28"/>
        </w:rPr>
        <w:t>е</w:t>
      </w:r>
      <w:r w:rsidRPr="00387D37">
        <w:rPr>
          <w:rFonts w:eastAsia="CenturySchoolbook"/>
          <w:szCs w:val="28"/>
        </w:rPr>
        <w:t>сы собственного бизнеса, компании зачастую не г</w:t>
      </w:r>
      <w:r w:rsidRPr="00387D37">
        <w:rPr>
          <w:rFonts w:eastAsia="CenturySchoolbook"/>
          <w:szCs w:val="28"/>
        </w:rPr>
        <w:t>о</w:t>
      </w:r>
      <w:r w:rsidRPr="00387D37">
        <w:rPr>
          <w:rFonts w:eastAsia="CenturySchoolbook"/>
          <w:szCs w:val="28"/>
        </w:rPr>
        <w:t xml:space="preserve">товы </w:t>
      </w:r>
      <w:r>
        <w:rPr>
          <w:rFonts w:eastAsia="CenturySchoolbook"/>
          <w:szCs w:val="28"/>
        </w:rPr>
        <w:t xml:space="preserve">самостоятельно </w:t>
      </w:r>
      <w:r w:rsidRPr="00387D37">
        <w:rPr>
          <w:rFonts w:eastAsia="CenturySchoolbook"/>
          <w:szCs w:val="28"/>
        </w:rPr>
        <w:t>упорядочить свою работу</w:t>
      </w:r>
      <w:r>
        <w:rPr>
          <w:rFonts w:eastAsia="CenturySchoolbook"/>
          <w:szCs w:val="28"/>
        </w:rPr>
        <w:t xml:space="preserve">  в р</w:t>
      </w:r>
      <w:r>
        <w:rPr>
          <w:rFonts w:eastAsia="CenturySchoolbook"/>
          <w:szCs w:val="28"/>
        </w:rPr>
        <w:t>е</w:t>
      </w:r>
      <w:r>
        <w:rPr>
          <w:rFonts w:eastAsia="CenturySchoolbook"/>
          <w:szCs w:val="28"/>
        </w:rPr>
        <w:t>гионе</w:t>
      </w:r>
      <w:r w:rsidRPr="00387D37">
        <w:rPr>
          <w:rFonts w:eastAsia="CenturySchoolbook"/>
          <w:szCs w:val="28"/>
        </w:rPr>
        <w:t>. В результате нарушается единство технолог</w:t>
      </w:r>
      <w:r w:rsidRPr="00387D37">
        <w:rPr>
          <w:rFonts w:eastAsia="CenturySchoolbook"/>
          <w:szCs w:val="28"/>
        </w:rPr>
        <w:t>и</w:t>
      </w:r>
      <w:r w:rsidRPr="00387D37">
        <w:rPr>
          <w:rFonts w:eastAsia="CenturySchoolbook"/>
          <w:szCs w:val="28"/>
        </w:rPr>
        <w:t>ческого процесса, увеличивается время простоя ко</w:t>
      </w:r>
      <w:r w:rsidRPr="00387D37">
        <w:rPr>
          <w:rFonts w:eastAsia="CenturySchoolbook"/>
          <w:szCs w:val="28"/>
        </w:rPr>
        <w:t>н</w:t>
      </w:r>
      <w:r w:rsidRPr="00387D37">
        <w:rPr>
          <w:rFonts w:eastAsia="CenturySchoolbook"/>
          <w:szCs w:val="28"/>
        </w:rPr>
        <w:t xml:space="preserve">тейнеров, замедляется </w:t>
      </w:r>
      <w:r>
        <w:rPr>
          <w:rFonts w:eastAsia="CenturySchoolbook"/>
          <w:szCs w:val="28"/>
        </w:rPr>
        <w:t xml:space="preserve">их </w:t>
      </w:r>
      <w:r w:rsidRPr="00387D37">
        <w:rPr>
          <w:rFonts w:eastAsia="CenturySchoolbook"/>
          <w:szCs w:val="28"/>
        </w:rPr>
        <w:t>оборот, нередки случаи встречного движения контейнеропотоков.</w:t>
      </w:r>
      <w:r w:rsidRPr="00387D37">
        <w:rPr>
          <w:color w:val="000000"/>
          <w:szCs w:val="28"/>
        </w:rPr>
        <w:t xml:space="preserve"> </w:t>
      </w:r>
      <w:r w:rsidRPr="00387D37">
        <w:t xml:space="preserve">Данную проблему усугубляет </w:t>
      </w:r>
      <w:r>
        <w:t>недостаточная</w:t>
      </w:r>
      <w:r w:rsidRPr="00387D37">
        <w:t xml:space="preserve"> техническая о</w:t>
      </w:r>
      <w:r w:rsidRPr="00387D37">
        <w:t>с</w:t>
      </w:r>
      <w:r w:rsidRPr="00387D37">
        <w:t>нащенность контейнерных перевозок</w:t>
      </w:r>
      <w:r>
        <w:t xml:space="preserve"> – </w:t>
      </w:r>
      <w:r w:rsidRPr="00387D37">
        <w:t>дефицит те</w:t>
      </w:r>
      <w:r w:rsidRPr="00387D37">
        <w:t>р</w:t>
      </w:r>
      <w:r w:rsidRPr="00387D37">
        <w:t xml:space="preserve">минальных мощностей, износ  контейнерного парка и подвижного состава. </w:t>
      </w:r>
    </w:p>
    <w:p w:rsidR="00C60714" w:rsidRPr="00584677" w:rsidRDefault="00C60714" w:rsidP="00563C8D">
      <w:pPr>
        <w:spacing w:line="276" w:lineRule="auto"/>
        <w:rPr>
          <w:sz w:val="26"/>
          <w:szCs w:val="26"/>
        </w:rPr>
      </w:pPr>
      <w:r w:rsidRPr="00584677">
        <w:rPr>
          <w:rStyle w:val="a2"/>
        </w:rPr>
        <w:t>Данные обстоятельства подтверждают акт</w:t>
      </w:r>
      <w:r w:rsidRPr="00584677">
        <w:rPr>
          <w:rStyle w:val="a2"/>
        </w:rPr>
        <w:t>у</w:t>
      </w:r>
      <w:r w:rsidRPr="00584677">
        <w:rPr>
          <w:rStyle w:val="a2"/>
        </w:rPr>
        <w:t xml:space="preserve">альность </w:t>
      </w:r>
      <w:r w:rsidRPr="00F82192">
        <w:rPr>
          <w:sz w:val="26"/>
          <w:szCs w:val="26"/>
        </w:rPr>
        <w:t>разработки методов повышения эффекти</w:t>
      </w:r>
      <w:r w:rsidRPr="00F82192">
        <w:rPr>
          <w:sz w:val="26"/>
          <w:szCs w:val="26"/>
        </w:rPr>
        <w:t>в</w:t>
      </w:r>
      <w:r w:rsidRPr="00F82192">
        <w:rPr>
          <w:sz w:val="26"/>
          <w:szCs w:val="26"/>
        </w:rPr>
        <w:t>ности транспортно-логистической системы</w:t>
      </w:r>
      <w:r>
        <w:rPr>
          <w:sz w:val="26"/>
          <w:szCs w:val="26"/>
        </w:rPr>
        <w:t xml:space="preserve"> конте</w:t>
      </w:r>
      <w:r>
        <w:rPr>
          <w:sz w:val="26"/>
          <w:szCs w:val="26"/>
        </w:rPr>
        <w:t>й</w:t>
      </w:r>
      <w:r>
        <w:rPr>
          <w:sz w:val="26"/>
          <w:szCs w:val="26"/>
        </w:rPr>
        <w:t>нерных перевозок на основе организации взаимоде</w:t>
      </w:r>
      <w:r>
        <w:rPr>
          <w:sz w:val="26"/>
          <w:szCs w:val="26"/>
        </w:rPr>
        <w:t>й</w:t>
      </w:r>
      <w:r>
        <w:rPr>
          <w:sz w:val="26"/>
          <w:szCs w:val="26"/>
        </w:rPr>
        <w:t>ствия хозяйствующих субъектов контейнерного ры</w:t>
      </w:r>
      <w:r>
        <w:rPr>
          <w:sz w:val="26"/>
          <w:szCs w:val="26"/>
        </w:rPr>
        <w:t>н</w:t>
      </w:r>
      <w:r>
        <w:rPr>
          <w:sz w:val="26"/>
          <w:szCs w:val="26"/>
        </w:rPr>
        <w:t>ка в регионе</w:t>
      </w:r>
      <w:r w:rsidRPr="00F82192">
        <w:rPr>
          <w:sz w:val="26"/>
          <w:szCs w:val="26"/>
        </w:rPr>
        <w:t xml:space="preserve">. </w:t>
      </w:r>
    </w:p>
    <w:p w:rsidR="00C60714" w:rsidRPr="00387D37" w:rsidRDefault="00C60714" w:rsidP="00563C8D">
      <w:pPr>
        <w:pStyle w:val="a1"/>
      </w:pPr>
      <w:r w:rsidRPr="00387D37">
        <w:rPr>
          <w:b/>
        </w:rPr>
        <w:t>Целью диссертационной работы</w:t>
      </w:r>
      <w:r w:rsidRPr="00387D37">
        <w:t xml:space="preserve"> является </w:t>
      </w:r>
      <w:r>
        <w:t xml:space="preserve">повышение эффективности </w:t>
      </w:r>
      <w:r w:rsidRPr="00387D37">
        <w:t>функционирования р</w:t>
      </w:r>
      <w:r w:rsidRPr="00387D37">
        <w:t>е</w:t>
      </w:r>
      <w:r w:rsidRPr="00387D37">
        <w:t>гиональной контейнерной транспортно-логистической системы.</w:t>
      </w:r>
    </w:p>
    <w:p w:rsidR="00C60714" w:rsidRPr="00387D37" w:rsidRDefault="00C60714" w:rsidP="00563C8D">
      <w:pPr>
        <w:pStyle w:val="a1"/>
      </w:pPr>
      <w:r w:rsidRPr="00387D37">
        <w:t>Для достижения поставленной цели потреб</w:t>
      </w:r>
      <w:r>
        <w:t>о</w:t>
      </w:r>
      <w:r>
        <w:t>валось решить следующие задачи.</w:t>
      </w:r>
    </w:p>
    <w:p w:rsidR="00C60714" w:rsidRDefault="00C60714" w:rsidP="00563C8D">
      <w:pPr>
        <w:pStyle w:val="a1"/>
      </w:pPr>
      <w:r>
        <w:t>1. Р</w:t>
      </w:r>
      <w:r w:rsidRPr="00387D37">
        <w:t>азработать имитационную модель конт</w:t>
      </w:r>
      <w:r>
        <w:t>е</w:t>
      </w:r>
      <w:r>
        <w:t>й</w:t>
      </w:r>
      <w:r>
        <w:t>нерного терминала</w:t>
      </w:r>
      <w:r w:rsidRPr="00387D37">
        <w:t xml:space="preserve"> как элемента контейнерной транспортн</w:t>
      </w:r>
      <w:r>
        <w:t>о-логистической системы региона.</w:t>
      </w:r>
    </w:p>
    <w:p w:rsidR="00C60714" w:rsidRDefault="00C60714" w:rsidP="00563C8D">
      <w:pPr>
        <w:pStyle w:val="a1"/>
      </w:pPr>
      <w:r>
        <w:t>2. Р</w:t>
      </w:r>
      <w:r w:rsidRPr="00387D37">
        <w:t xml:space="preserve">азработать </w:t>
      </w:r>
      <w:r>
        <w:t xml:space="preserve">графоаналитическую модель и на ее основе </w:t>
      </w:r>
      <w:r w:rsidRPr="00387D37">
        <w:t>имитационную модель движения ко</w:t>
      </w:r>
      <w:r w:rsidRPr="00387D37">
        <w:t>н</w:t>
      </w:r>
      <w:r w:rsidRPr="00387D37">
        <w:t>тейнеропотока в региональной контейнерной тр</w:t>
      </w:r>
      <w:r>
        <w:t>ан</w:t>
      </w:r>
      <w:r>
        <w:t>с</w:t>
      </w:r>
      <w:r>
        <w:t>портно-логистической системе.</w:t>
      </w:r>
      <w:r w:rsidRPr="00387D37">
        <w:t xml:space="preserve"> </w:t>
      </w:r>
    </w:p>
    <w:p w:rsidR="00C60714" w:rsidRDefault="00C60714" w:rsidP="00563C8D">
      <w:pPr>
        <w:pStyle w:val="a1"/>
      </w:pPr>
      <w:r>
        <w:t>3. Р</w:t>
      </w:r>
      <w:r w:rsidRPr="00387D37">
        <w:t xml:space="preserve">азработать методику прогнозирования </w:t>
      </w:r>
      <w:r>
        <w:t>оборота контейнеров.</w:t>
      </w:r>
    </w:p>
    <w:p w:rsidR="00C60714" w:rsidRDefault="00C60714" w:rsidP="00563C8D">
      <w:pPr>
        <w:pStyle w:val="a1"/>
      </w:pPr>
      <w:r>
        <w:t>4. Обосновать</w:t>
      </w:r>
      <w:r w:rsidRPr="00387D37">
        <w:t xml:space="preserve"> варианты управленческих р</w:t>
      </w:r>
      <w:r w:rsidRPr="00387D37">
        <w:t>е</w:t>
      </w:r>
      <w:r w:rsidRPr="00387D37">
        <w:t xml:space="preserve">шений </w:t>
      </w:r>
      <w:r>
        <w:t>повышения эффективности</w:t>
      </w:r>
      <w:r w:rsidRPr="00387D37">
        <w:t xml:space="preserve"> функционирования региональной контейнерной транспортно-логистической системы и ее элементов, позволяющие сократить время оборота контейнеров.</w:t>
      </w:r>
    </w:p>
    <w:p w:rsidR="00C60714" w:rsidRPr="00387D37" w:rsidRDefault="00C60714" w:rsidP="00563C8D">
      <w:pPr>
        <w:pStyle w:val="a1"/>
      </w:pPr>
      <w:r w:rsidRPr="00387D37">
        <w:rPr>
          <w:b/>
        </w:rPr>
        <w:t>Объектом исследования</w:t>
      </w:r>
      <w:r w:rsidRPr="00387D37">
        <w:t xml:space="preserve"> является контейне</w:t>
      </w:r>
      <w:r w:rsidRPr="00387D37">
        <w:t>р</w:t>
      </w:r>
      <w:r w:rsidRPr="00387D37">
        <w:t xml:space="preserve">ная система региона. </w:t>
      </w:r>
    </w:p>
    <w:p w:rsidR="00C60714" w:rsidRDefault="00C60714" w:rsidP="00563C8D">
      <w:pPr>
        <w:pStyle w:val="a1"/>
      </w:pPr>
      <w:r w:rsidRPr="00387D37">
        <w:rPr>
          <w:b/>
        </w:rPr>
        <w:t>Предметом исследования</w:t>
      </w:r>
      <w:r w:rsidRPr="00387D37">
        <w:t xml:space="preserve"> явля</w:t>
      </w:r>
      <w:r>
        <w:t>е</w:t>
      </w:r>
      <w:r w:rsidRPr="00387D37">
        <w:t>тся организ</w:t>
      </w:r>
      <w:r w:rsidRPr="00387D37">
        <w:t>а</w:t>
      </w:r>
      <w:r w:rsidRPr="00387D37">
        <w:t>ция функционирования контейнерной системы р</w:t>
      </w:r>
      <w:r w:rsidRPr="00387D37">
        <w:t>е</w:t>
      </w:r>
      <w:r w:rsidRPr="00387D37">
        <w:t>гиона и ее элементов.</w:t>
      </w:r>
    </w:p>
    <w:p w:rsidR="00C60714" w:rsidRPr="00753B92" w:rsidRDefault="00C60714" w:rsidP="00563C8D">
      <w:pPr>
        <w:pStyle w:val="BodyTextIndent3"/>
        <w:spacing w:after="0"/>
        <w:ind w:left="0"/>
        <w:rPr>
          <w:caps/>
          <w:sz w:val="26"/>
          <w:szCs w:val="26"/>
        </w:rPr>
      </w:pPr>
      <w:r w:rsidRPr="00753B92">
        <w:rPr>
          <w:sz w:val="26"/>
          <w:szCs w:val="26"/>
        </w:rPr>
        <w:t>Научная задача исследования формулируется следующим образом: разработать модель конте</w:t>
      </w:r>
      <w:r w:rsidRPr="00753B92">
        <w:rPr>
          <w:sz w:val="26"/>
          <w:szCs w:val="26"/>
        </w:rPr>
        <w:t>й</w:t>
      </w:r>
      <w:r w:rsidRPr="00753B92">
        <w:rPr>
          <w:sz w:val="26"/>
          <w:szCs w:val="26"/>
        </w:rPr>
        <w:t>нерного терминала,  модель движения контейнероп</w:t>
      </w:r>
      <w:r w:rsidRPr="00753B92">
        <w:rPr>
          <w:sz w:val="26"/>
          <w:szCs w:val="26"/>
        </w:rPr>
        <w:t>о</w:t>
      </w:r>
      <w:r w:rsidRPr="00753B92">
        <w:rPr>
          <w:sz w:val="26"/>
          <w:szCs w:val="26"/>
        </w:rPr>
        <w:t>тока и  методику прогнозирования оборота конте</w:t>
      </w:r>
      <w:r w:rsidRPr="00753B92">
        <w:rPr>
          <w:sz w:val="26"/>
          <w:szCs w:val="26"/>
        </w:rPr>
        <w:t>й</w:t>
      </w:r>
      <w:r w:rsidRPr="00753B92">
        <w:rPr>
          <w:sz w:val="26"/>
          <w:szCs w:val="26"/>
        </w:rPr>
        <w:t>неров</w:t>
      </w:r>
      <w:r w:rsidRPr="00753B92">
        <w:rPr>
          <w:caps/>
          <w:spacing w:val="-4"/>
          <w:sz w:val="26"/>
          <w:szCs w:val="26"/>
        </w:rPr>
        <w:t xml:space="preserve"> </w:t>
      </w:r>
      <w:r>
        <w:rPr>
          <w:spacing w:val="-4"/>
          <w:sz w:val="26"/>
          <w:szCs w:val="26"/>
        </w:rPr>
        <w:t>и на их основе</w:t>
      </w:r>
      <w:r w:rsidRPr="00753B92">
        <w:rPr>
          <w:spacing w:val="-4"/>
          <w:sz w:val="26"/>
          <w:szCs w:val="26"/>
        </w:rPr>
        <w:t xml:space="preserve"> </w:t>
      </w:r>
      <w:r w:rsidRPr="00753B92">
        <w:rPr>
          <w:sz w:val="26"/>
          <w:szCs w:val="26"/>
        </w:rPr>
        <w:t>вырабатывать научно-обоснованные  управленческие решения организации работы терминалов и их интеграции в контейнерной системе региона.</w:t>
      </w:r>
      <w:r w:rsidRPr="00753B92">
        <w:rPr>
          <w:caps/>
          <w:sz w:val="26"/>
          <w:szCs w:val="26"/>
        </w:rPr>
        <w:t xml:space="preserve"> </w:t>
      </w:r>
    </w:p>
    <w:p w:rsidR="00C60714" w:rsidRDefault="00C60714" w:rsidP="00563C8D">
      <w:pPr>
        <w:pStyle w:val="a1"/>
      </w:pPr>
      <w:r w:rsidRPr="00387D37">
        <w:rPr>
          <w:b/>
          <w:bCs/>
        </w:rPr>
        <w:t>Методы исследования.</w:t>
      </w:r>
      <w:r w:rsidRPr="00387D37">
        <w:t xml:space="preserve"> В работе использов</w:t>
      </w:r>
      <w:r w:rsidRPr="00387D37">
        <w:t>а</w:t>
      </w:r>
      <w:r w:rsidRPr="00387D37">
        <w:t xml:space="preserve">ны методы теории логистики, </w:t>
      </w:r>
      <w:r>
        <w:t xml:space="preserve">методы </w:t>
      </w:r>
      <w:r w:rsidRPr="00387D37">
        <w:t>теори</w:t>
      </w:r>
      <w:r>
        <w:t>и</w:t>
      </w:r>
      <w:r w:rsidRPr="00387D37">
        <w:t xml:space="preserve"> </w:t>
      </w:r>
      <w:r>
        <w:t>вероя</w:t>
      </w:r>
      <w:r>
        <w:t>т</w:t>
      </w:r>
      <w:r>
        <w:t>ностей и математической</w:t>
      </w:r>
      <w:r w:rsidRPr="00387D37">
        <w:t xml:space="preserve"> статистики, теори</w:t>
      </w:r>
      <w:r>
        <w:t>я</w:t>
      </w:r>
      <w:r w:rsidRPr="00387D37">
        <w:t xml:space="preserve"> систе</w:t>
      </w:r>
      <w:r w:rsidRPr="00387D37">
        <w:t>м</w:t>
      </w:r>
      <w:r w:rsidRPr="00387D37">
        <w:t xml:space="preserve">ного анализа, </w:t>
      </w:r>
      <w:r>
        <w:t>теория</w:t>
      </w:r>
      <w:r w:rsidRPr="00387D37">
        <w:t xml:space="preserve"> массового обслуживания и др</w:t>
      </w:r>
      <w:r>
        <w:t>у</w:t>
      </w:r>
      <w:r>
        <w:t>гие</w:t>
      </w:r>
      <w:r w:rsidRPr="00387D37">
        <w:t>.</w:t>
      </w:r>
    </w:p>
    <w:p w:rsidR="00C60714" w:rsidRDefault="00C60714" w:rsidP="00563C8D">
      <w:pPr>
        <w:pStyle w:val="a1"/>
        <w:rPr>
          <w:caps/>
        </w:rPr>
      </w:pPr>
      <w:r w:rsidRPr="00277A8F">
        <w:rPr>
          <w:b/>
        </w:rPr>
        <w:t>Научная новизна</w:t>
      </w:r>
      <w:r w:rsidRPr="00036757">
        <w:t xml:space="preserve"> работы</w:t>
      </w:r>
      <w:r>
        <w:t xml:space="preserve"> </w:t>
      </w:r>
      <w:r w:rsidRPr="008358A5">
        <w:t>со</w:t>
      </w:r>
      <w:r>
        <w:t>стоит в следу</w:t>
      </w:r>
      <w:r>
        <w:t>ю</w:t>
      </w:r>
      <w:r>
        <w:t>щем.</w:t>
      </w:r>
    </w:p>
    <w:p w:rsidR="00C60714" w:rsidRPr="00387D37" w:rsidRDefault="00C60714" w:rsidP="00563C8D">
      <w:pPr>
        <w:pStyle w:val="a1"/>
      </w:pPr>
      <w:r>
        <w:t>1. Р</w:t>
      </w:r>
      <w:r w:rsidRPr="00387D37">
        <w:t>азработана имитационная модель конте</w:t>
      </w:r>
      <w:r w:rsidRPr="00387D37">
        <w:t>й</w:t>
      </w:r>
      <w:r w:rsidRPr="00387D37">
        <w:t>нерного терминала, позволяющая прогнозировать объемы переработки контейнеров и загрузку мощн</w:t>
      </w:r>
      <w:r w:rsidRPr="00387D37">
        <w:t>о</w:t>
      </w:r>
      <w:r w:rsidRPr="00387D37">
        <w:t>стей терминала, а также вырабатывать управленч</w:t>
      </w:r>
      <w:r w:rsidRPr="00387D37">
        <w:t>е</w:t>
      </w:r>
      <w:r w:rsidRPr="00387D37">
        <w:t xml:space="preserve">ские решения по </w:t>
      </w:r>
      <w:r>
        <w:t>вопросам организации его работы и техническому развитию.</w:t>
      </w:r>
    </w:p>
    <w:p w:rsidR="00C60714" w:rsidRPr="00387D37" w:rsidRDefault="00C60714" w:rsidP="00563C8D">
      <w:pPr>
        <w:pStyle w:val="a1"/>
      </w:pPr>
      <w:r w:rsidRPr="00387D37">
        <w:t xml:space="preserve">2. </w:t>
      </w:r>
      <w:r>
        <w:t xml:space="preserve">Предложена графоаналитическая модель и </w:t>
      </w:r>
      <w:r w:rsidRPr="00387D37">
        <w:t xml:space="preserve">разработана имитационная модель региональной контейнерной транспортно-логистической системы, позволяющая научно обосновать распределение </w:t>
      </w:r>
      <w:r>
        <w:t xml:space="preserve">объемов </w:t>
      </w:r>
      <w:r w:rsidRPr="00387D37">
        <w:t>работ между терминальными мощностями региона, выработать управленческие решения по о</w:t>
      </w:r>
      <w:r w:rsidRPr="00387D37">
        <w:t>р</w:t>
      </w:r>
      <w:r w:rsidRPr="00387D37">
        <w:t>ганизации движения ко</w:t>
      </w:r>
      <w:r>
        <w:t>нтейнеропотоков и взаим</w:t>
      </w:r>
      <w:r>
        <w:t>о</w:t>
      </w:r>
      <w:r>
        <w:t>действию</w:t>
      </w:r>
      <w:r w:rsidRPr="00387D37">
        <w:t xml:space="preserve"> </w:t>
      </w:r>
      <w:r>
        <w:t>хозяйствующих субъектов региона.</w:t>
      </w:r>
    </w:p>
    <w:p w:rsidR="00C60714" w:rsidRPr="00387D37" w:rsidRDefault="00C60714" w:rsidP="00563C8D">
      <w:pPr>
        <w:pStyle w:val="a1"/>
      </w:pPr>
      <w:r>
        <w:t>3. Р</w:t>
      </w:r>
      <w:r w:rsidRPr="00387D37">
        <w:t xml:space="preserve">азработана </w:t>
      </w:r>
      <w:r>
        <w:t>модель</w:t>
      </w:r>
      <w:r w:rsidRPr="00387D37">
        <w:t xml:space="preserve"> прогнозирования пр</w:t>
      </w:r>
      <w:r w:rsidRPr="00387D37">
        <w:t>о</w:t>
      </w:r>
      <w:r w:rsidRPr="00387D37">
        <w:t>должительности оборота контейнеров с учетом мн</w:t>
      </w:r>
      <w:r w:rsidRPr="00387D37">
        <w:t>о</w:t>
      </w:r>
      <w:r w:rsidRPr="00387D37">
        <w:t>жества альтернативных логистических цепей движ</w:t>
      </w:r>
      <w:r w:rsidRPr="00387D37">
        <w:t>е</w:t>
      </w:r>
      <w:r w:rsidRPr="00387D37">
        <w:t>ния контейне</w:t>
      </w:r>
      <w:r>
        <w:t>ропотоков, а также методика расчета времени нахождения контейнера в региональной контейнерной транспортно-логистической системе, позволяющая научно обосновано прогнозировать время движения и простоя контейнера, вырабатывать управленческие решения, направленные на ускор</w:t>
      </w:r>
      <w:r>
        <w:t>е</w:t>
      </w:r>
      <w:r>
        <w:t>ние оборота контейнеров.</w:t>
      </w:r>
    </w:p>
    <w:p w:rsidR="00C60714" w:rsidRPr="00387D37" w:rsidRDefault="00C60714" w:rsidP="00563C8D">
      <w:pPr>
        <w:pStyle w:val="a1"/>
        <w:rPr>
          <w:spacing w:val="-4"/>
        </w:rPr>
      </w:pPr>
      <w:r>
        <w:t>4. Созданы алгоритмы проигрывания прои</w:t>
      </w:r>
      <w:r>
        <w:t>з</w:t>
      </w:r>
      <w:r>
        <w:t>водственных сценариев</w:t>
      </w:r>
      <w:r w:rsidRPr="00387D37">
        <w:t>, позволяющи</w:t>
      </w:r>
      <w:r>
        <w:t>е</w:t>
      </w:r>
      <w:r w:rsidRPr="00387D37">
        <w:t xml:space="preserve"> </w:t>
      </w:r>
      <w:r>
        <w:rPr>
          <w:spacing w:val="-4"/>
        </w:rPr>
        <w:t>вырабатывать управленческие решения по вопросам организации функционирования отдельных терминалов региона и системы в целом.</w:t>
      </w:r>
    </w:p>
    <w:p w:rsidR="00C60714" w:rsidRDefault="00C60714" w:rsidP="00563C8D">
      <w:pPr>
        <w:pStyle w:val="a1"/>
        <w:rPr>
          <w:rFonts w:ascii="Times New Roman CYR" w:hAnsi="Times New Roman CYR" w:cs="Times New Roman CYR"/>
        </w:rPr>
      </w:pPr>
      <w:r w:rsidRPr="00387D37">
        <w:rPr>
          <w:b/>
        </w:rPr>
        <w:t>Практическая значимость исследования</w:t>
      </w:r>
      <w:r>
        <w:rPr>
          <w:rFonts w:ascii="Times New Roman CYR" w:hAnsi="Times New Roman CYR" w:cs="Times New Roman CYR"/>
        </w:rPr>
        <w:t>.</w:t>
      </w:r>
    </w:p>
    <w:p w:rsidR="00C60714" w:rsidRPr="001C6484" w:rsidRDefault="00C60714" w:rsidP="00563C8D">
      <w:pPr>
        <w:pStyle w:val="a1"/>
      </w:pPr>
      <w:r w:rsidRPr="00BE5763">
        <w:t>Результаты исследования  направлены на пра</w:t>
      </w:r>
      <w:r w:rsidRPr="00BE5763">
        <w:t>к</w:t>
      </w:r>
      <w:r w:rsidRPr="00BE5763">
        <w:t>тическое решение проблем</w:t>
      </w:r>
      <w:r>
        <w:t xml:space="preserve"> функционирования р</w:t>
      </w:r>
      <w:r>
        <w:t>е</w:t>
      </w:r>
      <w:r>
        <w:t>гиональных контейнерных транспортно-логистических систем, повышение эффективности работы отдельных терминалов региона и организ</w:t>
      </w:r>
      <w:r>
        <w:t>а</w:t>
      </w:r>
      <w:r>
        <w:t>цию взаимодействия хозяйствующих субъектов ко</w:t>
      </w:r>
      <w:r>
        <w:t>н</w:t>
      </w:r>
      <w:r>
        <w:t>тейнерного рынка с целью получения максимального синергетического эффекта.</w:t>
      </w:r>
    </w:p>
    <w:p w:rsidR="00C60714" w:rsidRPr="00387D37" w:rsidRDefault="00C60714" w:rsidP="00563C8D">
      <w:pPr>
        <w:pStyle w:val="a1"/>
      </w:pPr>
      <w:r>
        <w:t>Н</w:t>
      </w:r>
      <w:r w:rsidRPr="00387D37">
        <w:t xml:space="preserve">а основе предложенных </w:t>
      </w:r>
      <w:r>
        <w:t xml:space="preserve">математических </w:t>
      </w:r>
      <w:r w:rsidRPr="00387D37">
        <w:t>м</w:t>
      </w:r>
      <w:r w:rsidRPr="00387D37">
        <w:t>о</w:t>
      </w:r>
      <w:r w:rsidRPr="00387D37">
        <w:t>делей</w:t>
      </w:r>
      <w:r>
        <w:t xml:space="preserve"> и алгоритмов</w:t>
      </w:r>
      <w:r w:rsidRPr="00387D37">
        <w:t xml:space="preserve"> становится возможным </w:t>
      </w:r>
      <w:r>
        <w:t>проигр</w:t>
      </w:r>
      <w:r>
        <w:t>ы</w:t>
      </w:r>
      <w:r>
        <w:t>вать различные сценарии развития переработки ко</w:t>
      </w:r>
      <w:r>
        <w:t>н</w:t>
      </w:r>
      <w:r>
        <w:t xml:space="preserve">тейнеропотока на территории региона и </w:t>
      </w:r>
      <w:r w:rsidRPr="00387D37">
        <w:t>вырабат</w:t>
      </w:r>
      <w:r w:rsidRPr="00387D37">
        <w:t>ы</w:t>
      </w:r>
      <w:r w:rsidRPr="00387D37">
        <w:t xml:space="preserve">вать управленческие решения по </w:t>
      </w:r>
      <w:r>
        <w:t xml:space="preserve">вопросам </w:t>
      </w:r>
      <w:r w:rsidRPr="00387D37">
        <w:t>организ</w:t>
      </w:r>
      <w:r w:rsidRPr="00387D37">
        <w:t>а</w:t>
      </w:r>
      <w:r w:rsidRPr="00387D37">
        <w:t xml:space="preserve">ции </w:t>
      </w:r>
      <w:r>
        <w:t>функционирования</w:t>
      </w:r>
      <w:r w:rsidRPr="00387D37">
        <w:t xml:space="preserve"> терминальной системы р</w:t>
      </w:r>
      <w:r w:rsidRPr="00387D37">
        <w:t>е</w:t>
      </w:r>
      <w:r w:rsidRPr="00387D37">
        <w:t>гиона</w:t>
      </w:r>
      <w:r>
        <w:t>.</w:t>
      </w:r>
    </w:p>
    <w:p w:rsidR="00C60714" w:rsidRPr="001E071F" w:rsidRDefault="00C60714" w:rsidP="00563C8D">
      <w:pPr>
        <w:pStyle w:val="a1"/>
        <w:rPr>
          <w:b/>
        </w:rPr>
      </w:pPr>
      <w:r>
        <w:rPr>
          <w:b/>
        </w:rPr>
        <w:t>На защиту выносятся.</w:t>
      </w:r>
    </w:p>
    <w:p w:rsidR="00C60714" w:rsidRPr="00523771" w:rsidRDefault="00C60714" w:rsidP="00563C8D">
      <w:pPr>
        <w:pStyle w:val="a1"/>
      </w:pPr>
      <w:r>
        <w:t>1. А</w:t>
      </w:r>
      <w:r w:rsidRPr="00523771">
        <w:t>вторское представление региональной контейнерной транспортно-логистической системы</w:t>
      </w:r>
      <w:r>
        <w:t xml:space="preserve"> – графоаналитическая модель.</w:t>
      </w:r>
    </w:p>
    <w:p w:rsidR="00C60714" w:rsidRPr="00523771" w:rsidRDefault="00C60714" w:rsidP="00563C8D">
      <w:pPr>
        <w:pStyle w:val="a1"/>
      </w:pPr>
      <w:r>
        <w:t>2. И</w:t>
      </w:r>
      <w:r w:rsidRPr="00523771">
        <w:t>митационная модель функционирования контейнерного терминала и региональной конте</w:t>
      </w:r>
      <w:r w:rsidRPr="00523771">
        <w:t>й</w:t>
      </w:r>
      <w:r w:rsidRPr="00523771">
        <w:t>нерной транспортн</w:t>
      </w:r>
      <w:r>
        <w:t>о-логистической системы в целом.</w:t>
      </w:r>
    </w:p>
    <w:p w:rsidR="00C60714" w:rsidRPr="00523771" w:rsidRDefault="00C60714" w:rsidP="00563C8D">
      <w:pPr>
        <w:pStyle w:val="a1"/>
      </w:pPr>
      <w:r>
        <w:t>3. М</w:t>
      </w:r>
      <w:r w:rsidRPr="00523771">
        <w:t>етодика прогнозирования продолжител</w:t>
      </w:r>
      <w:r w:rsidRPr="00523771">
        <w:t>ь</w:t>
      </w:r>
      <w:r w:rsidRPr="00523771">
        <w:t>ности логистических цепей при организации конте</w:t>
      </w:r>
      <w:r w:rsidRPr="00523771">
        <w:t>й</w:t>
      </w:r>
      <w:r w:rsidRPr="00523771">
        <w:t>нерных перевозок и методика вычисления времени нахождения контейнера в региональной контейне</w:t>
      </w:r>
      <w:r w:rsidRPr="00523771">
        <w:t>р</w:t>
      </w:r>
      <w:r w:rsidRPr="00523771">
        <w:t>ной тр</w:t>
      </w:r>
      <w:r>
        <w:t>анспортно-логистической системе.</w:t>
      </w:r>
    </w:p>
    <w:p w:rsidR="00C60714" w:rsidRDefault="00C60714" w:rsidP="00563C8D">
      <w:pPr>
        <w:pStyle w:val="a1"/>
      </w:pPr>
      <w:r>
        <w:t>4. Р</w:t>
      </w:r>
      <w:r w:rsidRPr="00387D37">
        <w:t>езультаты численных экспериментов и р</w:t>
      </w:r>
      <w:r w:rsidRPr="00387D37">
        <w:t>е</w:t>
      </w:r>
      <w:r w:rsidRPr="00387D37">
        <w:t>комендации по организации работы контейнерной транспортно-логистической системы региона.</w:t>
      </w:r>
    </w:p>
    <w:p w:rsidR="00C60714" w:rsidRDefault="00C60714" w:rsidP="00563C8D">
      <w:pPr>
        <w:spacing w:line="276" w:lineRule="auto"/>
        <w:rPr>
          <w:sz w:val="26"/>
          <w:szCs w:val="26"/>
        </w:rPr>
      </w:pPr>
      <w:r w:rsidRPr="002D6070">
        <w:rPr>
          <w:b/>
          <w:sz w:val="26"/>
          <w:szCs w:val="26"/>
        </w:rPr>
        <w:t xml:space="preserve">Реализация результатов работы. </w:t>
      </w:r>
      <w:r w:rsidRPr="002D6070">
        <w:rPr>
          <w:sz w:val="26"/>
          <w:szCs w:val="26"/>
        </w:rPr>
        <w:t>Разраб</w:t>
      </w:r>
      <w:r w:rsidRPr="002D6070">
        <w:rPr>
          <w:sz w:val="26"/>
          <w:szCs w:val="26"/>
        </w:rPr>
        <w:t>о</w:t>
      </w:r>
      <w:r w:rsidRPr="002D6070">
        <w:rPr>
          <w:sz w:val="26"/>
          <w:szCs w:val="26"/>
        </w:rPr>
        <w:t xml:space="preserve">танные в результате исследований  теоретические и практические рекомендации реализованы при </w:t>
      </w:r>
      <w:r>
        <w:rPr>
          <w:sz w:val="26"/>
          <w:szCs w:val="26"/>
        </w:rPr>
        <w:t>с</w:t>
      </w:r>
      <w:r>
        <w:rPr>
          <w:sz w:val="26"/>
          <w:szCs w:val="26"/>
        </w:rPr>
        <w:t>о</w:t>
      </w:r>
      <w:r>
        <w:rPr>
          <w:sz w:val="26"/>
          <w:szCs w:val="26"/>
        </w:rPr>
        <w:t>вершенствовании организации работы ОАО «Тран</w:t>
      </w:r>
      <w:r>
        <w:rPr>
          <w:sz w:val="26"/>
          <w:szCs w:val="26"/>
        </w:rPr>
        <w:t>с</w:t>
      </w:r>
      <w:r>
        <w:rPr>
          <w:sz w:val="26"/>
          <w:szCs w:val="26"/>
        </w:rPr>
        <w:t>Контейнер» и ЗАО «УралКонтейнер».</w:t>
      </w:r>
    </w:p>
    <w:p w:rsidR="00C60714" w:rsidRDefault="00C60714" w:rsidP="00563C8D">
      <w:pPr>
        <w:spacing w:line="276" w:lineRule="auto"/>
        <w:rPr>
          <w:sz w:val="26"/>
        </w:rPr>
      </w:pPr>
      <w:r>
        <w:rPr>
          <w:sz w:val="26"/>
        </w:rPr>
        <w:t>1. Рекомендации по совершенствованию те</w:t>
      </w:r>
      <w:r>
        <w:rPr>
          <w:sz w:val="26"/>
        </w:rPr>
        <w:t>х</w:t>
      </w:r>
      <w:r>
        <w:rPr>
          <w:sz w:val="26"/>
        </w:rPr>
        <w:t>нологического процесса на контейнерных термин</w:t>
      </w:r>
      <w:r>
        <w:rPr>
          <w:sz w:val="26"/>
        </w:rPr>
        <w:t>а</w:t>
      </w:r>
      <w:r>
        <w:rPr>
          <w:sz w:val="26"/>
        </w:rPr>
        <w:t>лах.</w:t>
      </w:r>
    </w:p>
    <w:p w:rsidR="00C60714" w:rsidRDefault="00C60714" w:rsidP="00563C8D">
      <w:pPr>
        <w:spacing w:line="276" w:lineRule="auto"/>
        <w:rPr>
          <w:sz w:val="26"/>
        </w:rPr>
      </w:pPr>
      <w:r>
        <w:rPr>
          <w:sz w:val="26"/>
        </w:rPr>
        <w:t>2. Методика прогнозирования продолжител</w:t>
      </w:r>
      <w:r>
        <w:rPr>
          <w:sz w:val="26"/>
        </w:rPr>
        <w:t>ь</w:t>
      </w:r>
      <w:r>
        <w:rPr>
          <w:sz w:val="26"/>
        </w:rPr>
        <w:t>ности доставки грузов в контейнерах.</w:t>
      </w:r>
    </w:p>
    <w:p w:rsidR="00C60714" w:rsidRDefault="00C60714" w:rsidP="00563C8D">
      <w:pPr>
        <w:spacing w:line="276" w:lineRule="auto"/>
        <w:rPr>
          <w:sz w:val="26"/>
        </w:rPr>
      </w:pPr>
      <w:r>
        <w:rPr>
          <w:sz w:val="26"/>
        </w:rPr>
        <w:t>3. Результаты прогнозирования контейнерных перевозок в регионе для целей планирования техн</w:t>
      </w:r>
      <w:r>
        <w:rPr>
          <w:sz w:val="26"/>
        </w:rPr>
        <w:t>и</w:t>
      </w:r>
      <w:r>
        <w:rPr>
          <w:sz w:val="26"/>
        </w:rPr>
        <w:t>ческого развития терминалов.</w:t>
      </w:r>
    </w:p>
    <w:p w:rsidR="00C60714" w:rsidRDefault="00C60714" w:rsidP="00563C8D">
      <w:pPr>
        <w:spacing w:line="276" w:lineRule="auto"/>
        <w:rPr>
          <w:sz w:val="26"/>
        </w:rPr>
      </w:pPr>
      <w:r>
        <w:rPr>
          <w:sz w:val="26"/>
        </w:rPr>
        <w:t xml:space="preserve">4. </w:t>
      </w:r>
      <w:r>
        <w:rPr>
          <w:rStyle w:val="a0"/>
        </w:rPr>
        <w:t>Р</w:t>
      </w:r>
      <w:r w:rsidRPr="00722E5C">
        <w:rPr>
          <w:rStyle w:val="a0"/>
        </w:rPr>
        <w:t xml:space="preserve">екомендации </w:t>
      </w:r>
      <w:r>
        <w:rPr>
          <w:rStyle w:val="a0"/>
        </w:rPr>
        <w:t xml:space="preserve">по </w:t>
      </w:r>
      <w:r w:rsidRPr="00722E5C">
        <w:rPr>
          <w:rStyle w:val="a0"/>
        </w:rPr>
        <w:t>распределению контейн</w:t>
      </w:r>
      <w:r w:rsidRPr="00722E5C">
        <w:rPr>
          <w:rStyle w:val="a0"/>
        </w:rPr>
        <w:t>е</w:t>
      </w:r>
      <w:r w:rsidRPr="00722E5C">
        <w:rPr>
          <w:rStyle w:val="a0"/>
        </w:rPr>
        <w:t>ропотока между терминальными мощностями реги</w:t>
      </w:r>
      <w:r w:rsidRPr="00722E5C">
        <w:rPr>
          <w:rStyle w:val="a0"/>
        </w:rPr>
        <w:t>о</w:t>
      </w:r>
      <w:r w:rsidRPr="00722E5C">
        <w:rPr>
          <w:rStyle w:val="a0"/>
        </w:rPr>
        <w:t>на, позволяющие обеспечить наиболее эффективную загрузку терминальных ресурсов и сократить время простоя контейнеров в системе.</w:t>
      </w:r>
    </w:p>
    <w:p w:rsidR="00C60714" w:rsidRPr="00753B92" w:rsidRDefault="00C60714" w:rsidP="00563C8D">
      <w:pPr>
        <w:spacing w:line="276" w:lineRule="auto"/>
        <w:rPr>
          <w:rStyle w:val="a0"/>
        </w:rPr>
      </w:pPr>
      <w:r w:rsidRPr="002D6070">
        <w:rPr>
          <w:b/>
          <w:snapToGrid w:val="0"/>
          <w:sz w:val="26"/>
          <w:szCs w:val="26"/>
        </w:rPr>
        <w:t>Апробация работы.</w:t>
      </w:r>
      <w:r w:rsidRPr="002D6070">
        <w:rPr>
          <w:snapToGrid w:val="0"/>
          <w:sz w:val="26"/>
          <w:szCs w:val="26"/>
        </w:rPr>
        <w:t xml:space="preserve"> </w:t>
      </w:r>
      <w:r w:rsidRPr="00753B92">
        <w:rPr>
          <w:rStyle w:val="a0"/>
        </w:rPr>
        <w:t>Основные положения диссертации доложены и обсуждены  на  конфере</w:t>
      </w:r>
      <w:r w:rsidRPr="00753B92">
        <w:rPr>
          <w:rStyle w:val="a0"/>
        </w:rPr>
        <w:t>н</w:t>
      </w:r>
      <w:r w:rsidRPr="00753B92">
        <w:rPr>
          <w:rStyle w:val="a0"/>
        </w:rPr>
        <w:t>циях,  совещаниях,  семинарах: Международная н</w:t>
      </w:r>
      <w:r w:rsidRPr="00753B92">
        <w:rPr>
          <w:rStyle w:val="a0"/>
        </w:rPr>
        <w:t>а</w:t>
      </w:r>
      <w:r w:rsidRPr="00753B92">
        <w:rPr>
          <w:rStyle w:val="a0"/>
        </w:rPr>
        <w:t>учно-техническая конференция «Транспорт 21 века: Исследования. Инновации. Инфраструктура» (г. Ек</w:t>
      </w:r>
      <w:r w:rsidRPr="00753B92">
        <w:rPr>
          <w:rStyle w:val="a0"/>
        </w:rPr>
        <w:t>а</w:t>
      </w:r>
      <w:r w:rsidRPr="00753B92">
        <w:rPr>
          <w:rStyle w:val="a0"/>
        </w:rPr>
        <w:t>теринбург, УрГУПС, 2011); Десятая Международная научно-практическая конференция «Прогрессивные технологии в транспортных системах» (г. Оренбург, ОГУ, 2011); Международная научно-техническая конференция «Инновации для транспорта» (г. Омск, ОмГУПС, 2010);  Всероссийская научно-практическая конференция «Транспорт – 2011» (г. Ростов-на-Дону, РГУПС, 2011);  Научно-техническая конференция «Инновации молодых ученых» (г. Ма</w:t>
      </w:r>
      <w:r w:rsidRPr="00753B92">
        <w:rPr>
          <w:rStyle w:val="a0"/>
        </w:rPr>
        <w:t>г</w:t>
      </w:r>
      <w:r w:rsidRPr="00753B92">
        <w:rPr>
          <w:rStyle w:val="a0"/>
        </w:rPr>
        <w:t>нитогорск, МГТУ, 2011); Научно-техническая ко</w:t>
      </w:r>
      <w:r w:rsidRPr="00753B92">
        <w:rPr>
          <w:rStyle w:val="a0"/>
        </w:rPr>
        <w:t>н</w:t>
      </w:r>
      <w:r w:rsidRPr="00753B92">
        <w:rPr>
          <w:rStyle w:val="a0"/>
        </w:rPr>
        <w:t>ференция «Молодые ученые – транспорту» (г. Екат</w:t>
      </w:r>
      <w:r w:rsidRPr="00753B92">
        <w:rPr>
          <w:rStyle w:val="a0"/>
        </w:rPr>
        <w:t>е</w:t>
      </w:r>
      <w:r w:rsidRPr="00753B92">
        <w:rPr>
          <w:rStyle w:val="a0"/>
        </w:rPr>
        <w:t xml:space="preserve">ринбург,  УрГУПС, 2009 – 2010). </w:t>
      </w:r>
    </w:p>
    <w:p w:rsidR="00C60714" w:rsidRDefault="00C60714" w:rsidP="00563C8D">
      <w:pPr>
        <w:spacing w:line="276" w:lineRule="auto"/>
        <w:rPr>
          <w:rStyle w:val="a2"/>
        </w:rPr>
      </w:pPr>
      <w:r>
        <w:rPr>
          <w:rStyle w:val="a2"/>
        </w:rPr>
        <w:t>Результаты диссертационных исследований были доложены на совместном научном семинаре кафедр «Мировая экономика и логистика»,  «Упра</w:t>
      </w:r>
      <w:r>
        <w:rPr>
          <w:rStyle w:val="a2"/>
        </w:rPr>
        <w:t>в</w:t>
      </w:r>
      <w:r>
        <w:rPr>
          <w:rStyle w:val="a2"/>
        </w:rPr>
        <w:t>ление процессами перевозок», «Станции, узлы и гр</w:t>
      </w:r>
      <w:r>
        <w:rPr>
          <w:rStyle w:val="a2"/>
        </w:rPr>
        <w:t>у</w:t>
      </w:r>
      <w:r>
        <w:rPr>
          <w:rStyle w:val="a2"/>
        </w:rPr>
        <w:t>зовая работа», «Управление в социальных и экон</w:t>
      </w:r>
      <w:r>
        <w:rPr>
          <w:rStyle w:val="a2"/>
        </w:rPr>
        <w:t>о</w:t>
      </w:r>
      <w:r>
        <w:rPr>
          <w:rStyle w:val="a2"/>
        </w:rPr>
        <w:t>мических системах», «Путь и железнодорожное строительство», «Управление эксплуатационной р</w:t>
      </w:r>
      <w:r>
        <w:rPr>
          <w:rStyle w:val="a2"/>
        </w:rPr>
        <w:t>а</w:t>
      </w:r>
      <w:r>
        <w:rPr>
          <w:rStyle w:val="a2"/>
        </w:rPr>
        <w:t>ботой».</w:t>
      </w:r>
    </w:p>
    <w:p w:rsidR="00C60714" w:rsidRDefault="00C60714" w:rsidP="00563C8D">
      <w:pPr>
        <w:spacing w:line="276" w:lineRule="auto"/>
        <w:ind w:firstLine="720"/>
        <w:rPr>
          <w:sz w:val="26"/>
          <w:szCs w:val="26"/>
        </w:rPr>
      </w:pPr>
      <w:r w:rsidRPr="006A026C">
        <w:rPr>
          <w:rStyle w:val="a2"/>
          <w:b/>
        </w:rPr>
        <w:t xml:space="preserve">Публикации. </w:t>
      </w:r>
      <w:r>
        <w:rPr>
          <w:rStyle w:val="a2"/>
        </w:rPr>
        <w:t>Основные положения диссерт</w:t>
      </w:r>
      <w:r>
        <w:rPr>
          <w:rStyle w:val="a2"/>
        </w:rPr>
        <w:t>а</w:t>
      </w:r>
      <w:r>
        <w:rPr>
          <w:rStyle w:val="a2"/>
        </w:rPr>
        <w:t xml:space="preserve">ционной работы и научные результаты изложены в 9 печатных работах общим объемом около 6,27 п. л., </w:t>
      </w:r>
      <w:r w:rsidRPr="002D6070">
        <w:rPr>
          <w:snapToGrid w:val="0"/>
          <w:sz w:val="26"/>
          <w:szCs w:val="26"/>
        </w:rPr>
        <w:t xml:space="preserve">из которых автору принадлежит </w:t>
      </w:r>
      <w:r>
        <w:rPr>
          <w:snapToGrid w:val="0"/>
          <w:sz w:val="26"/>
          <w:szCs w:val="26"/>
        </w:rPr>
        <w:t xml:space="preserve"> 5,35 </w:t>
      </w:r>
      <w:r w:rsidRPr="002D6070">
        <w:rPr>
          <w:snapToGrid w:val="0"/>
          <w:sz w:val="26"/>
          <w:szCs w:val="26"/>
        </w:rPr>
        <w:t>п. л. Статьи опубликованы</w:t>
      </w:r>
      <w:r>
        <w:rPr>
          <w:snapToGrid w:val="0"/>
          <w:sz w:val="26"/>
          <w:szCs w:val="26"/>
        </w:rPr>
        <w:t xml:space="preserve"> в журналах «Транспорт Урала», </w:t>
      </w:r>
      <w:r w:rsidRPr="002D6070">
        <w:rPr>
          <w:snapToGrid w:val="0"/>
          <w:sz w:val="26"/>
          <w:szCs w:val="26"/>
        </w:rPr>
        <w:t xml:space="preserve">«Вестник </w:t>
      </w:r>
      <w:r>
        <w:rPr>
          <w:snapToGrid w:val="0"/>
          <w:sz w:val="26"/>
          <w:szCs w:val="26"/>
        </w:rPr>
        <w:t>Р</w:t>
      </w:r>
      <w:r w:rsidRPr="002D6070">
        <w:rPr>
          <w:snapToGrid w:val="0"/>
          <w:sz w:val="26"/>
          <w:szCs w:val="26"/>
        </w:rPr>
        <w:t xml:space="preserve">ГУПС» «Вестник УрГУПС», </w:t>
      </w:r>
      <w:r w:rsidRPr="002D6070">
        <w:rPr>
          <w:sz w:val="26"/>
          <w:szCs w:val="26"/>
        </w:rPr>
        <w:t xml:space="preserve">в сборниках научных трудов УрГУПС. </w:t>
      </w:r>
    </w:p>
    <w:p w:rsidR="00C60714" w:rsidRDefault="00C60714" w:rsidP="00563C8D">
      <w:pPr>
        <w:spacing w:line="276" w:lineRule="auto"/>
        <w:ind w:firstLine="720"/>
        <w:rPr>
          <w:sz w:val="26"/>
          <w:szCs w:val="26"/>
        </w:rPr>
      </w:pPr>
      <w:r w:rsidRPr="002D6070">
        <w:rPr>
          <w:b/>
          <w:sz w:val="26"/>
          <w:szCs w:val="26"/>
        </w:rPr>
        <w:t xml:space="preserve">Структура и объем диссертации. </w:t>
      </w:r>
      <w:r w:rsidRPr="002D6070">
        <w:rPr>
          <w:sz w:val="26"/>
          <w:szCs w:val="26"/>
        </w:rPr>
        <w:t>Диссерт</w:t>
      </w:r>
      <w:r w:rsidRPr="002D6070">
        <w:rPr>
          <w:sz w:val="26"/>
          <w:szCs w:val="26"/>
        </w:rPr>
        <w:t>а</w:t>
      </w:r>
      <w:r w:rsidRPr="002D6070">
        <w:rPr>
          <w:sz w:val="26"/>
          <w:szCs w:val="26"/>
        </w:rPr>
        <w:t xml:space="preserve">ция состоит из введения, </w:t>
      </w:r>
      <w:r>
        <w:rPr>
          <w:sz w:val="26"/>
          <w:szCs w:val="26"/>
        </w:rPr>
        <w:t xml:space="preserve">четырех </w:t>
      </w:r>
      <w:r w:rsidRPr="002D6070">
        <w:rPr>
          <w:sz w:val="26"/>
          <w:szCs w:val="26"/>
        </w:rPr>
        <w:t>глав, заключения,   библиографического списка  и приложений. Соде</w:t>
      </w:r>
      <w:r w:rsidRPr="002D6070">
        <w:rPr>
          <w:sz w:val="26"/>
          <w:szCs w:val="26"/>
        </w:rPr>
        <w:t>р</w:t>
      </w:r>
      <w:r w:rsidRPr="002D6070">
        <w:rPr>
          <w:sz w:val="26"/>
          <w:szCs w:val="26"/>
        </w:rPr>
        <w:t xml:space="preserve">жание изложено на </w:t>
      </w:r>
      <w:r w:rsidRPr="006C48CC">
        <w:rPr>
          <w:sz w:val="26"/>
          <w:szCs w:val="26"/>
        </w:rPr>
        <w:t>150</w:t>
      </w:r>
      <w:r w:rsidRPr="002D6070">
        <w:rPr>
          <w:sz w:val="26"/>
          <w:szCs w:val="26"/>
        </w:rPr>
        <w:t xml:space="preserve"> </w:t>
      </w:r>
      <w:r>
        <w:rPr>
          <w:sz w:val="26"/>
          <w:szCs w:val="26"/>
        </w:rPr>
        <w:t>машинописных страниц</w:t>
      </w:r>
      <w:r w:rsidRPr="002D6070">
        <w:rPr>
          <w:sz w:val="26"/>
          <w:szCs w:val="26"/>
        </w:rPr>
        <w:t xml:space="preserve">, в том числе включает  </w:t>
      </w:r>
      <w:r w:rsidRPr="006C48CC">
        <w:rPr>
          <w:sz w:val="26"/>
          <w:szCs w:val="26"/>
        </w:rPr>
        <w:t>24</w:t>
      </w:r>
      <w:r>
        <w:rPr>
          <w:sz w:val="26"/>
          <w:szCs w:val="26"/>
        </w:rPr>
        <w:t xml:space="preserve"> </w:t>
      </w:r>
      <w:r w:rsidRPr="002D6070">
        <w:rPr>
          <w:sz w:val="26"/>
          <w:szCs w:val="26"/>
        </w:rPr>
        <w:t>таблиц</w:t>
      </w:r>
      <w:r>
        <w:rPr>
          <w:sz w:val="26"/>
          <w:szCs w:val="26"/>
        </w:rPr>
        <w:t>ы</w:t>
      </w:r>
      <w:r w:rsidRPr="002D6070">
        <w:rPr>
          <w:sz w:val="26"/>
          <w:szCs w:val="26"/>
        </w:rPr>
        <w:t xml:space="preserve">  и </w:t>
      </w:r>
      <w:r>
        <w:rPr>
          <w:sz w:val="26"/>
          <w:szCs w:val="26"/>
        </w:rPr>
        <w:t>76</w:t>
      </w:r>
      <w:r w:rsidRPr="002D6070">
        <w:rPr>
          <w:sz w:val="26"/>
          <w:szCs w:val="26"/>
        </w:rPr>
        <w:t xml:space="preserve">  </w:t>
      </w:r>
      <w:r>
        <w:rPr>
          <w:sz w:val="26"/>
          <w:szCs w:val="26"/>
        </w:rPr>
        <w:t>рисунков</w:t>
      </w:r>
      <w:r w:rsidRPr="002D6070">
        <w:rPr>
          <w:sz w:val="26"/>
          <w:szCs w:val="26"/>
        </w:rPr>
        <w:t xml:space="preserve">. </w:t>
      </w:r>
      <w:r w:rsidRPr="00887608">
        <w:rPr>
          <w:sz w:val="26"/>
          <w:szCs w:val="26"/>
        </w:rPr>
        <w:t xml:space="preserve">Библиографический список  содержит  </w:t>
      </w:r>
      <w:r>
        <w:rPr>
          <w:sz w:val="26"/>
          <w:szCs w:val="26"/>
        </w:rPr>
        <w:t>106 наимен</w:t>
      </w:r>
      <w:r>
        <w:rPr>
          <w:sz w:val="26"/>
          <w:szCs w:val="26"/>
        </w:rPr>
        <w:t>о</w:t>
      </w:r>
      <w:r>
        <w:rPr>
          <w:sz w:val="26"/>
          <w:szCs w:val="26"/>
        </w:rPr>
        <w:t>ваний</w:t>
      </w:r>
      <w:r w:rsidRPr="00887608">
        <w:rPr>
          <w:sz w:val="26"/>
          <w:szCs w:val="26"/>
        </w:rPr>
        <w:t>.</w:t>
      </w:r>
    </w:p>
    <w:p w:rsidR="00C60714" w:rsidRDefault="00C60714" w:rsidP="00563C8D">
      <w:pPr>
        <w:spacing w:line="276" w:lineRule="auto"/>
      </w:pPr>
    </w:p>
    <w:p w:rsidR="00C60714" w:rsidRPr="00387D37" w:rsidRDefault="00C60714" w:rsidP="00563C8D">
      <w:pPr>
        <w:pStyle w:val="a1"/>
        <w:spacing w:before="100" w:beforeAutospacing="1" w:after="100" w:afterAutospacing="1"/>
        <w:jc w:val="center"/>
        <w:rPr>
          <w:b/>
        </w:rPr>
      </w:pPr>
      <w:r w:rsidRPr="00387D37">
        <w:rPr>
          <w:b/>
        </w:rPr>
        <w:t>СОДЕРЖАНИЕ РАБОТЫ</w:t>
      </w:r>
    </w:p>
    <w:p w:rsidR="00C60714" w:rsidRPr="00387D37" w:rsidRDefault="00C60714" w:rsidP="00563C8D">
      <w:pPr>
        <w:pStyle w:val="BodyText"/>
        <w:spacing w:line="276" w:lineRule="auto"/>
        <w:ind w:firstLine="709"/>
        <w:jc w:val="both"/>
        <w:rPr>
          <w:caps w:val="0"/>
          <w:sz w:val="26"/>
          <w:szCs w:val="26"/>
        </w:rPr>
      </w:pPr>
      <w:r w:rsidRPr="00387D37">
        <w:rPr>
          <w:b/>
          <w:caps w:val="0"/>
          <w:sz w:val="26"/>
          <w:szCs w:val="26"/>
        </w:rPr>
        <w:t xml:space="preserve"> Введение </w:t>
      </w:r>
      <w:r w:rsidRPr="00387D37">
        <w:rPr>
          <w:caps w:val="0"/>
          <w:sz w:val="26"/>
          <w:szCs w:val="26"/>
        </w:rPr>
        <w:t>содержит обоснование актуальн</w:t>
      </w:r>
      <w:r w:rsidRPr="00387D37">
        <w:rPr>
          <w:caps w:val="0"/>
          <w:sz w:val="26"/>
          <w:szCs w:val="26"/>
        </w:rPr>
        <w:t>о</w:t>
      </w:r>
      <w:r w:rsidRPr="00387D37">
        <w:rPr>
          <w:caps w:val="0"/>
          <w:sz w:val="26"/>
          <w:szCs w:val="26"/>
        </w:rPr>
        <w:t xml:space="preserve">сти научной проблемы, </w:t>
      </w:r>
      <w:r>
        <w:rPr>
          <w:caps w:val="0"/>
          <w:sz w:val="26"/>
          <w:szCs w:val="26"/>
        </w:rPr>
        <w:t>с</w:t>
      </w:r>
      <w:r w:rsidRPr="00387D37">
        <w:rPr>
          <w:caps w:val="0"/>
          <w:sz w:val="26"/>
          <w:szCs w:val="26"/>
        </w:rPr>
        <w:t>формули</w:t>
      </w:r>
      <w:r>
        <w:rPr>
          <w:caps w:val="0"/>
          <w:sz w:val="26"/>
          <w:szCs w:val="26"/>
        </w:rPr>
        <w:t>рованы</w:t>
      </w:r>
      <w:r w:rsidRPr="00387D37">
        <w:rPr>
          <w:caps w:val="0"/>
          <w:sz w:val="26"/>
          <w:szCs w:val="26"/>
        </w:rPr>
        <w:t xml:space="preserve">  цели</w:t>
      </w:r>
      <w:r>
        <w:rPr>
          <w:caps w:val="0"/>
          <w:sz w:val="26"/>
          <w:szCs w:val="26"/>
        </w:rPr>
        <w:t xml:space="preserve"> и з</w:t>
      </w:r>
      <w:r>
        <w:rPr>
          <w:caps w:val="0"/>
          <w:sz w:val="26"/>
          <w:szCs w:val="26"/>
        </w:rPr>
        <w:t>а</w:t>
      </w:r>
      <w:r>
        <w:rPr>
          <w:caps w:val="0"/>
          <w:sz w:val="26"/>
          <w:szCs w:val="26"/>
        </w:rPr>
        <w:t>дач исследования, изложены</w:t>
      </w:r>
      <w:r w:rsidRPr="00387D37">
        <w:rPr>
          <w:caps w:val="0"/>
          <w:sz w:val="26"/>
          <w:szCs w:val="26"/>
        </w:rPr>
        <w:t xml:space="preserve"> основны</w:t>
      </w:r>
      <w:r>
        <w:rPr>
          <w:caps w:val="0"/>
          <w:sz w:val="26"/>
          <w:szCs w:val="26"/>
        </w:rPr>
        <w:t>е результаты</w:t>
      </w:r>
      <w:r w:rsidRPr="00387D37">
        <w:rPr>
          <w:caps w:val="0"/>
          <w:sz w:val="26"/>
          <w:szCs w:val="26"/>
        </w:rPr>
        <w:t xml:space="preserve"> работы.</w:t>
      </w:r>
    </w:p>
    <w:p w:rsidR="00C60714" w:rsidRPr="00387D37" w:rsidRDefault="00C60714" w:rsidP="00563C8D">
      <w:pPr>
        <w:pStyle w:val="a1"/>
      </w:pPr>
      <w:r w:rsidRPr="00387D37">
        <w:rPr>
          <w:b/>
        </w:rPr>
        <w:t>В первой главе</w:t>
      </w:r>
      <w:r w:rsidRPr="00387D37">
        <w:t xml:space="preserve"> дан анализ современных н</w:t>
      </w:r>
      <w:r w:rsidRPr="00387D37">
        <w:t>а</w:t>
      </w:r>
      <w:r w:rsidRPr="00387D37">
        <w:t>учных разработок в области организации контейне</w:t>
      </w:r>
      <w:r w:rsidRPr="00387D37">
        <w:t>р</w:t>
      </w:r>
      <w:r w:rsidRPr="00387D37">
        <w:t>ных транспортно-логистических систем. Исследов</w:t>
      </w:r>
      <w:r w:rsidRPr="00387D37">
        <w:t>а</w:t>
      </w:r>
      <w:r w:rsidRPr="00387D37">
        <w:t>но современное состояние рынка контейнерных п</w:t>
      </w:r>
      <w:r w:rsidRPr="00387D37">
        <w:t>е</w:t>
      </w:r>
      <w:r w:rsidRPr="00387D37">
        <w:t>ревозок в мировом, национальном и региональном аспектах.</w:t>
      </w:r>
    </w:p>
    <w:p w:rsidR="00C60714" w:rsidRPr="00387D37" w:rsidRDefault="00C60714" w:rsidP="00563C8D">
      <w:pPr>
        <w:pStyle w:val="a1"/>
      </w:pPr>
      <w:r w:rsidRPr="00387D37">
        <w:t>Анализ динамики контейнерных перевозок за последние годы показал общемировую тенденцию роста объемов перевозок грузов в контейнерах.</w:t>
      </w:r>
    </w:p>
    <w:p w:rsidR="00C60714" w:rsidRPr="00387D37" w:rsidRDefault="00C60714" w:rsidP="00563C8D">
      <w:pPr>
        <w:pStyle w:val="a1"/>
        <w:rPr>
          <w:rFonts w:eastAsia="CenturySchoolbook"/>
        </w:rPr>
      </w:pPr>
      <w:r w:rsidRPr="00387D37">
        <w:t>Рост объемов контейнерных перевозок, а также реструктуризация железнодо</w:t>
      </w:r>
      <w:r>
        <w:t>рожного транспорта</w:t>
      </w:r>
      <w:r w:rsidRPr="00387D37">
        <w:t xml:space="preserve"> стимулируют появление на российском рынке новых игроков. </w:t>
      </w:r>
      <w:r w:rsidRPr="00387D37">
        <w:rPr>
          <w:rFonts w:eastAsia="CenturySchoolbook"/>
          <w:szCs w:val="28"/>
        </w:rPr>
        <w:t xml:space="preserve">Лидером рынка контейнерных перевозок  является ОАО «ТрансКонтейнер». </w:t>
      </w:r>
      <w:r w:rsidRPr="00387D37">
        <w:t>На сегодняшний день в управлении оператора находится 100 тыс. контейнеров, свыше 24 тыс. специализированных ф</w:t>
      </w:r>
      <w:r w:rsidRPr="00387D37">
        <w:t>и</w:t>
      </w:r>
      <w:r w:rsidRPr="00387D37">
        <w:t xml:space="preserve">тинговых платформ и 47 контейнерных терминалов по </w:t>
      </w:r>
      <w:r>
        <w:t>стране</w:t>
      </w:r>
      <w:r w:rsidRPr="00387D37">
        <w:t xml:space="preserve">. </w:t>
      </w:r>
      <w:r w:rsidRPr="00387D37">
        <w:rPr>
          <w:rFonts w:eastAsia="CenturySchoolbook"/>
          <w:szCs w:val="28"/>
        </w:rPr>
        <w:t xml:space="preserve"> Однако в связи с появлением на ко</w:t>
      </w:r>
      <w:r>
        <w:rPr>
          <w:rFonts w:eastAsia="CenturySchoolbook"/>
          <w:szCs w:val="28"/>
        </w:rPr>
        <w:t>нте</w:t>
      </w:r>
      <w:r>
        <w:rPr>
          <w:rFonts w:eastAsia="CenturySchoolbook"/>
          <w:szCs w:val="28"/>
        </w:rPr>
        <w:t>й</w:t>
      </w:r>
      <w:r>
        <w:rPr>
          <w:rFonts w:eastAsia="CenturySchoolbook"/>
          <w:szCs w:val="28"/>
        </w:rPr>
        <w:t>нерном рынке новых компаний</w:t>
      </w:r>
      <w:r w:rsidRPr="00387D37">
        <w:rPr>
          <w:rFonts w:eastAsia="CenturySchoolbook"/>
          <w:szCs w:val="28"/>
        </w:rPr>
        <w:t xml:space="preserve"> доля ОАО «Тран</w:t>
      </w:r>
      <w:r w:rsidRPr="00387D37">
        <w:rPr>
          <w:rFonts w:eastAsia="CenturySchoolbook"/>
          <w:szCs w:val="28"/>
        </w:rPr>
        <w:t>с</w:t>
      </w:r>
      <w:r w:rsidRPr="00387D37">
        <w:rPr>
          <w:rFonts w:eastAsia="CenturySchoolbook"/>
          <w:szCs w:val="28"/>
        </w:rPr>
        <w:t xml:space="preserve">Контейнер» ежегодно снижается. </w:t>
      </w:r>
      <w:r w:rsidRPr="00387D37">
        <w:rPr>
          <w:rFonts w:eastAsia="CenturySchoolbook"/>
        </w:rPr>
        <w:t>В секторе желе</w:t>
      </w:r>
      <w:r w:rsidRPr="00387D37">
        <w:rPr>
          <w:rFonts w:eastAsia="CenturySchoolbook"/>
        </w:rPr>
        <w:t>з</w:t>
      </w:r>
      <w:r w:rsidRPr="00387D37">
        <w:rPr>
          <w:rFonts w:eastAsia="CenturySchoolbook"/>
        </w:rPr>
        <w:t>нодорожных контейнерных перевозок доля компании упала с 62</w:t>
      </w:r>
      <w:r>
        <w:rPr>
          <w:rFonts w:eastAsia="CenturySchoolbook"/>
        </w:rPr>
        <w:t xml:space="preserve"> % в 2007 году до 51 % в 2011 году,</w:t>
      </w:r>
      <w:r w:rsidRPr="00387D37">
        <w:rPr>
          <w:rFonts w:eastAsia="CenturySchoolbook"/>
        </w:rPr>
        <w:t xml:space="preserve"> </w:t>
      </w:r>
      <w:r w:rsidRPr="00387D37">
        <w:t>из о</w:t>
      </w:r>
      <w:r w:rsidRPr="00387D37">
        <w:t>б</w:t>
      </w:r>
      <w:r w:rsidRPr="00387D37">
        <w:t>щего объема контейнеров, обращающихся по сети РЖД, только 27 % принадлежат ОАО «ТрансКонте</w:t>
      </w:r>
      <w:r w:rsidRPr="00387D37">
        <w:t>й</w:t>
      </w:r>
      <w:r w:rsidRPr="00387D37">
        <w:t xml:space="preserve">нер». </w:t>
      </w:r>
      <w:r w:rsidRPr="00387D37">
        <w:rPr>
          <w:rFonts w:eastAsia="CenturySchoolbook"/>
        </w:rPr>
        <w:t>На терминалах компании в</w:t>
      </w:r>
      <w:r>
        <w:rPr>
          <w:rFonts w:eastAsia="CenturySchoolbook"/>
        </w:rPr>
        <w:t xml:space="preserve"> 2011 году было п</w:t>
      </w:r>
      <w:r>
        <w:rPr>
          <w:rFonts w:eastAsia="CenturySchoolbook"/>
        </w:rPr>
        <w:t>е</w:t>
      </w:r>
      <w:r>
        <w:rPr>
          <w:rFonts w:eastAsia="CenturySchoolbook"/>
        </w:rPr>
        <w:t>реработано 34</w:t>
      </w:r>
      <w:r w:rsidRPr="00387D37">
        <w:rPr>
          <w:rFonts w:eastAsia="CenturySchoolbook"/>
        </w:rPr>
        <w:t>% от общего объема российских ж</w:t>
      </w:r>
      <w:r w:rsidRPr="00387D37">
        <w:rPr>
          <w:rFonts w:eastAsia="CenturySchoolbook"/>
        </w:rPr>
        <w:t>е</w:t>
      </w:r>
      <w:r w:rsidRPr="00387D37">
        <w:rPr>
          <w:rFonts w:eastAsia="CenturySchoolbook"/>
        </w:rPr>
        <w:t>лезнодорожных контейнерных перевозок, что также ниже аналогичных показателей предыдущих лет. Снижение доли предприятия в данном секторе об</w:t>
      </w:r>
      <w:r w:rsidRPr="00387D37">
        <w:rPr>
          <w:rFonts w:eastAsia="CenturySchoolbook"/>
        </w:rPr>
        <w:t>у</w:t>
      </w:r>
      <w:r w:rsidRPr="00387D37">
        <w:rPr>
          <w:rFonts w:eastAsia="CenturySchoolbook"/>
        </w:rPr>
        <w:t xml:space="preserve">словлено появлением на рынке </w:t>
      </w:r>
      <w:r>
        <w:rPr>
          <w:rFonts w:eastAsia="CenturySchoolbook"/>
        </w:rPr>
        <w:t xml:space="preserve">других </w:t>
      </w:r>
      <w:r w:rsidRPr="00387D37">
        <w:rPr>
          <w:rFonts w:eastAsia="CenturySchoolbook"/>
        </w:rPr>
        <w:t>частных ко</w:t>
      </w:r>
      <w:r w:rsidRPr="00387D37">
        <w:rPr>
          <w:rFonts w:eastAsia="CenturySchoolbook"/>
        </w:rPr>
        <w:t>н</w:t>
      </w:r>
      <w:r w:rsidRPr="00387D37">
        <w:rPr>
          <w:rFonts w:eastAsia="CenturySchoolbook"/>
        </w:rPr>
        <w:t xml:space="preserve">тейнерных терминалов. </w:t>
      </w:r>
    </w:p>
    <w:p w:rsidR="00C60714" w:rsidRPr="00387D37" w:rsidRDefault="00C60714" w:rsidP="00563C8D">
      <w:pPr>
        <w:pStyle w:val="a1"/>
      </w:pPr>
      <w:r w:rsidRPr="00387D37">
        <w:t>Таким образом, можно утверждать о развитии в России рынка контейнерных перевозок, для котор</w:t>
      </w:r>
      <w:r w:rsidRPr="00387D37">
        <w:t>о</w:t>
      </w:r>
      <w:r w:rsidRPr="00387D37">
        <w:t>го характерны: сформировавшаяся рыночная среда, новая система связей между участниками рынка, и</w:t>
      </w:r>
      <w:r w:rsidRPr="00387D37">
        <w:t>н</w:t>
      </w:r>
      <w:r w:rsidRPr="00387D37">
        <w:t>дивидуализация их целей и интересов, расширение ассортимента транспортных услуг, усиление конк</w:t>
      </w:r>
      <w:r w:rsidRPr="00387D37">
        <w:t>у</w:t>
      </w:r>
      <w:r w:rsidRPr="00387D37">
        <w:t>ренции и самоорганизации. Вместе с тем, большие размеры страны, разнообразие природных, ресур</w:t>
      </w:r>
      <w:r w:rsidRPr="00387D37">
        <w:t>с</w:t>
      </w:r>
      <w:r w:rsidRPr="00387D37">
        <w:t>ных, экономических, производственных условий, а также традиционное экономическое и геополитич</w:t>
      </w:r>
      <w:r w:rsidRPr="00387D37">
        <w:t>е</w:t>
      </w:r>
      <w:r w:rsidRPr="00387D37">
        <w:t>ское территориальное деление обусловливают нео</w:t>
      </w:r>
      <w:r w:rsidRPr="00387D37">
        <w:t>б</w:t>
      </w:r>
      <w:r w:rsidRPr="00387D37">
        <w:t xml:space="preserve">ходимость анализа рынка контейнерных перевозок на уровне региона. </w:t>
      </w:r>
    </w:p>
    <w:p w:rsidR="00C60714" w:rsidRPr="00387D37" w:rsidRDefault="00C60714" w:rsidP="00563C8D">
      <w:pPr>
        <w:pStyle w:val="a1"/>
      </w:pPr>
      <w:r w:rsidRPr="00387D37">
        <w:t>Множество компаний, осуществляющих де</w:t>
      </w:r>
      <w:r w:rsidRPr="00387D37">
        <w:t>я</w:t>
      </w:r>
      <w:r w:rsidRPr="00387D37">
        <w:t>тельность по организации контейнерных перевозок на территории региона, а также технические средства и объекты транспортной инфраструктуры в совоку</w:t>
      </w:r>
      <w:r w:rsidRPr="00387D37">
        <w:t>п</w:t>
      </w:r>
      <w:r w:rsidRPr="00387D37">
        <w:t>ности образуют систему. Однако в настоя</w:t>
      </w:r>
      <w:r>
        <w:t>щее время</w:t>
      </w:r>
      <w:r w:rsidRPr="00387D37">
        <w:t xml:space="preserve"> взаимодействие элементов системы неупорядоченно, неустойчиво и </w:t>
      </w:r>
      <w:r>
        <w:t>регули</w:t>
      </w:r>
      <w:r w:rsidRPr="00387D37">
        <w:t>руется лишь рыночными фа</w:t>
      </w:r>
      <w:r w:rsidRPr="00387D37">
        <w:t>к</w:t>
      </w:r>
      <w:r w:rsidRPr="00387D37">
        <w:t>торами. В результате возрастает простой контейн</w:t>
      </w:r>
      <w:r w:rsidRPr="00387D37">
        <w:t>е</w:t>
      </w:r>
      <w:r w:rsidRPr="00387D37">
        <w:t>ров и вагонов в ожидании груза, увеличивается п</w:t>
      </w:r>
      <w:r w:rsidRPr="00387D37">
        <w:t>о</w:t>
      </w:r>
      <w:r w:rsidRPr="00387D37">
        <w:t>рожний пробег, снижается эффективность загрузки терминальных мощностей региона. Данные обсто</w:t>
      </w:r>
      <w:r w:rsidRPr="00387D37">
        <w:t>я</w:t>
      </w:r>
      <w:r w:rsidRPr="00387D37">
        <w:t>тельства обуславливают необходимость разработки механизмов организации взаимодействия элементов региональной системы контейнерных перевозок с целью повышения ее общей эффективности.</w:t>
      </w:r>
    </w:p>
    <w:p w:rsidR="00C60714" w:rsidRPr="00387D37" w:rsidRDefault="00C60714" w:rsidP="00563C8D">
      <w:pPr>
        <w:pStyle w:val="a1"/>
      </w:pPr>
      <w:r w:rsidRPr="00387D37">
        <w:t>Вопросы организации транспортно-логистических систем исслед</w:t>
      </w:r>
      <w:r>
        <w:t>ованы</w:t>
      </w:r>
      <w:r w:rsidRPr="00387D37">
        <w:t xml:space="preserve"> в рамках работ </w:t>
      </w:r>
      <w:r>
        <w:t xml:space="preserve">А. С. Балалаева, С. Ю. Елисеева, </w:t>
      </w:r>
      <w:r w:rsidRPr="00387D37">
        <w:t>Д.</w:t>
      </w:r>
      <w:r>
        <w:t xml:space="preserve"> </w:t>
      </w:r>
      <w:r w:rsidRPr="00387D37">
        <w:t xml:space="preserve">Г. Иванова, </w:t>
      </w:r>
      <w:r>
        <w:rPr>
          <w:szCs w:val="28"/>
        </w:rPr>
        <w:t>П. А. Козлова,</w:t>
      </w:r>
      <w:r w:rsidRPr="00387D37">
        <w:t xml:space="preserve"> П.</w:t>
      </w:r>
      <w:r>
        <w:t xml:space="preserve"> </w:t>
      </w:r>
      <w:r w:rsidRPr="00387D37">
        <w:t>В. Куренкова, Р.</w:t>
      </w:r>
      <w:r>
        <w:t xml:space="preserve"> </w:t>
      </w:r>
      <w:r w:rsidRPr="00387D37">
        <w:t xml:space="preserve">Г. Леонтьева, </w:t>
      </w:r>
      <w:r w:rsidRPr="00387D37">
        <w:rPr>
          <w:szCs w:val="28"/>
        </w:rPr>
        <w:t>В.</w:t>
      </w:r>
      <w:r>
        <w:rPr>
          <w:szCs w:val="28"/>
        </w:rPr>
        <w:t xml:space="preserve"> </w:t>
      </w:r>
      <w:r w:rsidRPr="00387D37">
        <w:rPr>
          <w:szCs w:val="28"/>
        </w:rPr>
        <w:t>С. Л</w:t>
      </w:r>
      <w:r w:rsidRPr="00387D37">
        <w:rPr>
          <w:szCs w:val="28"/>
        </w:rPr>
        <w:t>у</w:t>
      </w:r>
      <w:r w:rsidRPr="00387D37">
        <w:rPr>
          <w:szCs w:val="28"/>
        </w:rPr>
        <w:t>кинского, С. В. Милославской, Л.</w:t>
      </w:r>
      <w:r>
        <w:rPr>
          <w:szCs w:val="28"/>
        </w:rPr>
        <w:t xml:space="preserve"> </w:t>
      </w:r>
      <w:r w:rsidRPr="00387D37">
        <w:rPr>
          <w:szCs w:val="28"/>
        </w:rPr>
        <w:t xml:space="preserve">Б. Миротина, </w:t>
      </w:r>
      <w:r w:rsidRPr="00387D37">
        <w:t>В.</w:t>
      </w:r>
      <w:r>
        <w:t xml:space="preserve"> </w:t>
      </w:r>
      <w:r w:rsidRPr="00387D37">
        <w:t>М. Николашина, Т.</w:t>
      </w:r>
      <w:r>
        <w:t xml:space="preserve"> </w:t>
      </w:r>
      <w:r w:rsidRPr="00387D37">
        <w:t>А. Прокофьевой, С.</w:t>
      </w:r>
      <w:r>
        <w:t xml:space="preserve"> </w:t>
      </w:r>
      <w:r w:rsidRPr="00387D37">
        <w:t>М. Резера,</w:t>
      </w:r>
      <w:r w:rsidRPr="00387D37">
        <w:rPr>
          <w:b/>
          <w:i/>
        </w:rPr>
        <w:t xml:space="preserve"> </w:t>
      </w:r>
      <w:r w:rsidRPr="00387D37">
        <w:t>В.</w:t>
      </w:r>
      <w:r>
        <w:t xml:space="preserve"> </w:t>
      </w:r>
      <w:r w:rsidRPr="00387D37">
        <w:t>И. Сергеева и др</w:t>
      </w:r>
      <w:r>
        <w:t>угих</w:t>
      </w:r>
      <w:r w:rsidRPr="00387D37">
        <w:t>.</w:t>
      </w:r>
    </w:p>
    <w:p w:rsidR="00C60714" w:rsidRPr="00387D37" w:rsidRDefault="00C60714" w:rsidP="00563C8D">
      <w:pPr>
        <w:pStyle w:val="a1"/>
        <w:rPr>
          <w:szCs w:val="28"/>
        </w:rPr>
      </w:pPr>
      <w:r w:rsidRPr="00387D37">
        <w:rPr>
          <w:szCs w:val="28"/>
        </w:rPr>
        <w:t>Различным аспектам организации контейне</w:t>
      </w:r>
      <w:r w:rsidRPr="00387D37">
        <w:rPr>
          <w:szCs w:val="28"/>
        </w:rPr>
        <w:t>р</w:t>
      </w:r>
      <w:r w:rsidRPr="00387D37">
        <w:rPr>
          <w:szCs w:val="28"/>
        </w:rPr>
        <w:t>ных перевозок посвящены исследовани</w:t>
      </w:r>
      <w:r>
        <w:rPr>
          <w:szCs w:val="28"/>
        </w:rPr>
        <w:t>я В. А. Абг</w:t>
      </w:r>
      <w:r>
        <w:rPr>
          <w:szCs w:val="28"/>
        </w:rPr>
        <w:t>о</w:t>
      </w:r>
      <w:r>
        <w:rPr>
          <w:szCs w:val="28"/>
        </w:rPr>
        <w:t xml:space="preserve">форова, П. В. Баскакова, А. Т. Дерибаса, Л. А. Когана, А. Г. Кирилловой, А. Л. Кузнецова, </w:t>
      </w:r>
      <w:r w:rsidRPr="00387D37">
        <w:rPr>
          <w:szCs w:val="28"/>
        </w:rPr>
        <w:t xml:space="preserve">Л. Н. Матюшина, </w:t>
      </w:r>
      <w:r>
        <w:rPr>
          <w:szCs w:val="28"/>
        </w:rPr>
        <w:t xml:space="preserve">О. М. Москвичева, </w:t>
      </w:r>
      <w:r>
        <w:t>Р. Н. Паршиной</w:t>
      </w:r>
      <w:r w:rsidRPr="00387D37">
        <w:rPr>
          <w:szCs w:val="28"/>
        </w:rPr>
        <w:t>, А. А. Смехова, М. Ф. Трихункова и др</w:t>
      </w:r>
      <w:r>
        <w:rPr>
          <w:szCs w:val="28"/>
        </w:rPr>
        <w:t>угих</w:t>
      </w:r>
      <w:r w:rsidRPr="00387D37">
        <w:rPr>
          <w:szCs w:val="28"/>
        </w:rPr>
        <w:t>.</w:t>
      </w:r>
    </w:p>
    <w:p w:rsidR="00C60714" w:rsidRPr="00387D37" w:rsidRDefault="00C60714" w:rsidP="00563C8D">
      <w:pPr>
        <w:pStyle w:val="a1"/>
      </w:pPr>
      <w:r w:rsidRPr="00387D37">
        <w:t>В связи со стремительными изменениями структуры и сложности рынка контейнерных перев</w:t>
      </w:r>
      <w:r w:rsidRPr="00387D37">
        <w:t>о</w:t>
      </w:r>
      <w:r w:rsidRPr="00387D37">
        <w:t>зок, вопросы организации взаимодействия его учас</w:t>
      </w:r>
      <w:r w:rsidRPr="00387D37">
        <w:t>т</w:t>
      </w:r>
      <w:r w:rsidRPr="00387D37">
        <w:t>ников, как элементов целостной логистической си</w:t>
      </w:r>
      <w:r w:rsidRPr="00387D37">
        <w:t>с</w:t>
      </w:r>
      <w:r w:rsidRPr="00387D37">
        <w:t xml:space="preserve">темы с разветвленными связями остаются не </w:t>
      </w:r>
      <w:r>
        <w:t>дост</w:t>
      </w:r>
      <w:r>
        <w:t>а</w:t>
      </w:r>
      <w:r>
        <w:t xml:space="preserve">точно </w:t>
      </w:r>
      <w:r w:rsidRPr="00387D37">
        <w:t>исследованными. Проблема формирования транспортно-логистических систем на основе при</w:t>
      </w:r>
      <w:r w:rsidRPr="00387D37">
        <w:t>н</w:t>
      </w:r>
      <w:r w:rsidRPr="00387D37">
        <w:t xml:space="preserve">ципов интеграции активно обсуждается учеными и практиками, </w:t>
      </w:r>
      <w:r>
        <w:t>но</w:t>
      </w:r>
      <w:r w:rsidRPr="00387D37">
        <w:t xml:space="preserve"> на сегодняшний день остается сра</w:t>
      </w:r>
      <w:r w:rsidRPr="00387D37">
        <w:t>в</w:t>
      </w:r>
      <w:r w:rsidRPr="00387D37">
        <w:t xml:space="preserve">нительно новой для науки, вопросы моделирования </w:t>
      </w:r>
      <w:r>
        <w:t>таких</w:t>
      </w:r>
      <w:r w:rsidRPr="00387D37">
        <w:t xml:space="preserve"> систем остаются не раскрытыми.</w:t>
      </w:r>
    </w:p>
    <w:p w:rsidR="00C60714" w:rsidRPr="00387D37" w:rsidRDefault="00C60714" w:rsidP="00563C8D">
      <w:pPr>
        <w:pStyle w:val="a1"/>
      </w:pPr>
      <w:r w:rsidRPr="00387D37">
        <w:rPr>
          <w:b/>
        </w:rPr>
        <w:t>Вторая глава</w:t>
      </w:r>
      <w:r w:rsidRPr="00387D37">
        <w:t xml:space="preserve"> посвящена созданию имитац</w:t>
      </w:r>
      <w:r w:rsidRPr="00387D37">
        <w:t>и</w:t>
      </w:r>
      <w:r w:rsidRPr="00387D37">
        <w:t>онной модели региональной контейнерной тран</w:t>
      </w:r>
      <w:r w:rsidRPr="00387D37">
        <w:t>с</w:t>
      </w:r>
      <w:r w:rsidRPr="00387D37">
        <w:t>портно-логистической системы. Введено понятие р</w:t>
      </w:r>
      <w:r w:rsidRPr="00387D37">
        <w:t>е</w:t>
      </w:r>
      <w:r w:rsidRPr="00387D37">
        <w:t>гиональной контейнерной транспортно-логистической системы (РКТЛС) и дано ее графич</w:t>
      </w:r>
      <w:r w:rsidRPr="00387D37">
        <w:t>е</w:t>
      </w:r>
      <w:r w:rsidRPr="00387D37">
        <w:t>ское представление. Разработана имитационная м</w:t>
      </w:r>
      <w:r w:rsidRPr="00387D37">
        <w:t>о</w:t>
      </w:r>
      <w:r w:rsidRPr="00387D37">
        <w:t>дель контейнерного терминала и обобщенная модель движения контейнероп</w:t>
      </w:r>
      <w:r>
        <w:t>о</w:t>
      </w:r>
      <w:r w:rsidRPr="00387D37">
        <w:t>тока в системе.</w:t>
      </w:r>
    </w:p>
    <w:p w:rsidR="00C60714" w:rsidRDefault="00C60714" w:rsidP="00563C8D">
      <w:pPr>
        <w:pStyle w:val="a1"/>
      </w:pPr>
      <w:r>
        <w:t>На рисунке 1</w:t>
      </w:r>
      <w:r w:rsidRPr="00387D37">
        <w:t xml:space="preserve"> представлена организационно-технологическая модель  РКТЛС на примере Свер</w:t>
      </w:r>
      <w:r w:rsidRPr="00387D37">
        <w:t>д</w:t>
      </w:r>
      <w:r w:rsidRPr="00387D37">
        <w:t>ловской области, представляющая собой сеть вза</w:t>
      </w:r>
      <w:r w:rsidRPr="00387D37">
        <w:t>и</w:t>
      </w:r>
      <w:r w:rsidRPr="00387D37">
        <w:t>модействующих объектов –  организационную сеть.</w:t>
      </w:r>
      <w:r>
        <w:t xml:space="preserve"> </w:t>
      </w:r>
      <w:r w:rsidRPr="00387D37">
        <w:t>В узлах рассматриваемой сети расположены хозя</w:t>
      </w:r>
      <w:r w:rsidRPr="00387D37">
        <w:t>й</w:t>
      </w:r>
      <w:r w:rsidRPr="00387D37">
        <w:t>ствующие субъекты – элементы РКТЛС, выполня</w:t>
      </w:r>
      <w:r w:rsidRPr="00387D37">
        <w:t>ю</w:t>
      </w:r>
      <w:r w:rsidRPr="00387D37">
        <w:t>щие в регионе функции по организации доставки контейнеров, ребра сети обозначают организацио</w:t>
      </w:r>
      <w:r w:rsidRPr="00387D37">
        <w:t>н</w:t>
      </w:r>
      <w:r w:rsidRPr="00387D37">
        <w:t>ные связи между субъектами, построенные по т</w:t>
      </w:r>
      <w:r>
        <w:t xml:space="preserve">ипу «потребитель – поставщик». </w:t>
      </w:r>
      <w:r w:rsidRPr="00387D37">
        <w:t>Оказание комплексной логистической услуги по доставке контейнера в большинстве случаев требует взаимодействия н</w:t>
      </w:r>
      <w:r w:rsidRPr="00387D37">
        <w:t>е</w:t>
      </w:r>
      <w:r w:rsidRPr="00387D37">
        <w:t>скольких хозяйствующих субъектов, вследствие чего каждый элемент региональной контейнерной тран</w:t>
      </w:r>
      <w:r w:rsidRPr="00387D37">
        <w:t>с</w:t>
      </w:r>
      <w:r w:rsidRPr="00387D37">
        <w:t>портно-логистической системы может выступать, как в качестве поставщика, так и в качестве потребителя услуги.</w:t>
      </w:r>
    </w:p>
    <w:p w:rsidR="00C60714" w:rsidRDefault="00C60714" w:rsidP="00563C8D">
      <w:pPr>
        <w:pStyle w:val="a1"/>
      </w:pPr>
      <w:r w:rsidRPr="00387D37">
        <w:t>Предприятия – элементы региональной ко</w:t>
      </w:r>
      <w:r w:rsidRPr="00387D37">
        <w:t>н</w:t>
      </w:r>
      <w:r w:rsidRPr="00387D37">
        <w:t>тейнерной транспортно-логистической  системы – распределяются по орбитам в соответствии с хара</w:t>
      </w:r>
      <w:r w:rsidRPr="00387D37">
        <w:t>к</w:t>
      </w:r>
      <w:r w:rsidRPr="00387D37">
        <w:t>тером выполняемых функций. Совокупность элеме</w:t>
      </w:r>
      <w:r w:rsidRPr="00387D37">
        <w:t>н</w:t>
      </w:r>
      <w:r w:rsidRPr="00387D37">
        <w:t>тов, расположенных на одной орби</w:t>
      </w:r>
      <w:r>
        <w:t>те, формируют подсистему РКТЛС.</w:t>
      </w:r>
    </w:p>
    <w:p w:rsidR="00C60714" w:rsidRDefault="00C60714" w:rsidP="00563C8D">
      <w:pPr>
        <w:pStyle w:val="a1"/>
      </w:pPr>
      <w:r w:rsidRPr="00387D37">
        <w:rPr>
          <w:rFonts w:eastAsia="CenturySchoolbook"/>
          <w:szCs w:val="28"/>
        </w:rPr>
        <w:t>Первая орбита формирует подсистему эксп</w:t>
      </w:r>
      <w:r w:rsidRPr="00387D37">
        <w:rPr>
          <w:rFonts w:eastAsia="CenturySchoolbook"/>
          <w:szCs w:val="28"/>
        </w:rPr>
        <w:t>е</w:t>
      </w:r>
      <w:r w:rsidRPr="00387D37">
        <w:rPr>
          <w:rFonts w:eastAsia="CenturySchoolbook"/>
          <w:szCs w:val="28"/>
        </w:rPr>
        <w:t>диционного обслуживания и включает экспедиторов, не имеющих собственных материальных активов для организации контейнерной перевозки. Также сюда следует отнести агентства и филиалы национальных и международных логистических операторов, в</w:t>
      </w:r>
      <w:r w:rsidRPr="00387D37">
        <w:rPr>
          <w:rFonts w:eastAsia="CenturySchoolbook"/>
          <w:szCs w:val="28"/>
        </w:rPr>
        <w:t>ы</w:t>
      </w:r>
      <w:r w:rsidRPr="00387D37">
        <w:rPr>
          <w:rFonts w:eastAsia="CenturySchoolbook"/>
          <w:szCs w:val="28"/>
        </w:rPr>
        <w:t>полняющие в регионе посреднические функции.</w:t>
      </w:r>
      <w:r w:rsidRPr="008E3DBF">
        <w:rPr>
          <w:rFonts w:eastAsia="CenturySchoolbook"/>
          <w:szCs w:val="28"/>
        </w:rPr>
        <w:t xml:space="preserve"> </w:t>
      </w:r>
      <w:r w:rsidRPr="00387D37">
        <w:rPr>
          <w:rFonts w:eastAsia="CenturySchoolbook"/>
          <w:szCs w:val="28"/>
        </w:rPr>
        <w:t>Вт</w:t>
      </w:r>
      <w:r w:rsidRPr="00387D37">
        <w:rPr>
          <w:rFonts w:eastAsia="CenturySchoolbook"/>
          <w:szCs w:val="28"/>
        </w:rPr>
        <w:t>о</w:t>
      </w:r>
      <w:r w:rsidRPr="00387D37">
        <w:rPr>
          <w:rFonts w:eastAsia="CenturySchoolbook"/>
          <w:szCs w:val="28"/>
        </w:rPr>
        <w:t>рая орбита объединяет экспедиторов, обладающих собственными терминалами в регионе. Наиболее значимыми элементами данной подсистемы являю</w:t>
      </w:r>
      <w:r w:rsidRPr="00387D37">
        <w:rPr>
          <w:rFonts w:eastAsia="CenturySchoolbook"/>
          <w:szCs w:val="28"/>
        </w:rPr>
        <w:t>т</w:t>
      </w:r>
      <w:r w:rsidRPr="00387D37">
        <w:rPr>
          <w:rFonts w:eastAsia="CenturySchoolbook"/>
          <w:szCs w:val="28"/>
        </w:rPr>
        <w:t>ся: ООО «Модуль» (филиал в г. Екатеринбурге), ЗАО «Урал-контейнер», ООО «Евроазиатская контейне</w:t>
      </w:r>
      <w:r w:rsidRPr="00387D37">
        <w:rPr>
          <w:rFonts w:eastAsia="CenturySchoolbook"/>
          <w:szCs w:val="28"/>
        </w:rPr>
        <w:t>р</w:t>
      </w:r>
      <w:r w:rsidRPr="00387D37">
        <w:rPr>
          <w:rFonts w:eastAsia="CenturySchoolbook"/>
          <w:szCs w:val="28"/>
        </w:rPr>
        <w:t xml:space="preserve">ная компания». Третью орбиту занимает компания  ОАО «ТрансКонтейнер» (филиал в г. Екатеринбурге), которая </w:t>
      </w:r>
      <w:r w:rsidRPr="00387D37">
        <w:rPr>
          <w:szCs w:val="28"/>
        </w:rPr>
        <w:t>обладает всей  необходимой материальной базой для доставки контейнера, а также оказывает экспедиционные услуги, в связи с этим рассматрив</w:t>
      </w:r>
      <w:r w:rsidRPr="00387D37">
        <w:rPr>
          <w:szCs w:val="28"/>
        </w:rPr>
        <w:t>а</w:t>
      </w:r>
      <w:r w:rsidRPr="00387D37">
        <w:rPr>
          <w:szCs w:val="28"/>
        </w:rPr>
        <w:t>ется как обособленная подсистема.</w:t>
      </w:r>
      <w:r w:rsidRPr="00387D37">
        <w:rPr>
          <w:rFonts w:eastAsia="CenturySchoolbook"/>
          <w:szCs w:val="28"/>
        </w:rPr>
        <w:t xml:space="preserve"> </w:t>
      </w:r>
      <w:r w:rsidRPr="00387D37">
        <w:rPr>
          <w:szCs w:val="28"/>
        </w:rPr>
        <w:t>Четвертая орбита формирует обеспечивающую подсистему и объед</w:t>
      </w:r>
      <w:r w:rsidRPr="00387D37">
        <w:rPr>
          <w:szCs w:val="28"/>
        </w:rPr>
        <w:t>и</w:t>
      </w:r>
      <w:r w:rsidRPr="00387D37">
        <w:rPr>
          <w:szCs w:val="28"/>
        </w:rPr>
        <w:t xml:space="preserve">няет объекты, которые напрямую с клиентом не взаимодействуют. </w:t>
      </w:r>
    </w:p>
    <w:p w:rsidR="00C60714" w:rsidRPr="00387D37" w:rsidRDefault="00C60714" w:rsidP="00563C8D">
      <w:pPr>
        <w:ind w:firstLine="0"/>
        <w:jc w:val="center"/>
        <w:rPr>
          <w:sz w:val="22"/>
        </w:rPr>
      </w:pPr>
      <w:r>
        <w:object w:dxaOrig="12353" w:dyaOrig="134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436.5pt" o:ole="">
            <v:imagedata r:id="rId9" o:title=""/>
          </v:shape>
          <o:OLEObject Type="Embed" ProgID="Visio.Drawing.11" ShapeID="_x0000_i1025" DrawAspect="Content" ObjectID="_1396354922" r:id="rId10"/>
        </w:object>
      </w:r>
      <w:r w:rsidRPr="00387D37">
        <w:rPr>
          <w:sz w:val="22"/>
        </w:rPr>
        <w:t>«Т» – терминалы, «К» – контейнеры, «В» – вагоны, «А» – автомобили.</w:t>
      </w:r>
      <w:r w:rsidRPr="009E4F12">
        <w:t xml:space="preserve"> </w:t>
      </w:r>
    </w:p>
    <w:p w:rsidR="00C60714" w:rsidRPr="00160763" w:rsidRDefault="00C60714" w:rsidP="00563C8D">
      <w:pPr>
        <w:pStyle w:val="a1"/>
        <w:spacing w:line="240" w:lineRule="auto"/>
        <w:jc w:val="center"/>
        <w:rPr>
          <w:sz w:val="24"/>
          <w:szCs w:val="24"/>
        </w:rPr>
      </w:pPr>
      <w:r w:rsidRPr="00160763">
        <w:rPr>
          <w:sz w:val="24"/>
          <w:szCs w:val="24"/>
        </w:rPr>
        <w:t xml:space="preserve">Рисунок 1 – Организационно-технологическая модель региональной </w:t>
      </w:r>
    </w:p>
    <w:p w:rsidR="00C60714" w:rsidRPr="00160763" w:rsidRDefault="00C60714" w:rsidP="00563C8D">
      <w:pPr>
        <w:pStyle w:val="a1"/>
        <w:spacing w:line="240" w:lineRule="auto"/>
        <w:jc w:val="center"/>
        <w:rPr>
          <w:sz w:val="24"/>
          <w:szCs w:val="24"/>
        </w:rPr>
      </w:pPr>
      <w:r w:rsidRPr="00160763">
        <w:rPr>
          <w:sz w:val="24"/>
          <w:szCs w:val="24"/>
        </w:rPr>
        <w:t>контейнерной транспортно-логистической сист</w:t>
      </w:r>
      <w:r w:rsidRPr="00160763">
        <w:rPr>
          <w:sz w:val="24"/>
          <w:szCs w:val="24"/>
        </w:rPr>
        <w:t>е</w:t>
      </w:r>
      <w:r w:rsidRPr="00160763">
        <w:rPr>
          <w:sz w:val="24"/>
          <w:szCs w:val="24"/>
        </w:rPr>
        <w:t>мы</w:t>
      </w:r>
    </w:p>
    <w:p w:rsidR="00C60714" w:rsidRDefault="00C60714" w:rsidP="00563C8D">
      <w:pPr>
        <w:pStyle w:val="a1"/>
        <w:spacing w:line="240" w:lineRule="auto"/>
        <w:jc w:val="center"/>
        <w:rPr>
          <w:sz w:val="24"/>
          <w:szCs w:val="24"/>
        </w:rPr>
      </w:pPr>
    </w:p>
    <w:p w:rsidR="00C60714" w:rsidRDefault="00C60714" w:rsidP="00563C8D">
      <w:pPr>
        <w:pStyle w:val="a1"/>
        <w:rPr>
          <w:szCs w:val="28"/>
        </w:rPr>
      </w:pPr>
      <w:bookmarkStart w:id="0" w:name="OLE_LINK3"/>
      <w:bookmarkStart w:id="1" w:name="OLE_LINK4"/>
      <w:r w:rsidRPr="00387D37">
        <w:rPr>
          <w:szCs w:val="28"/>
        </w:rPr>
        <w:t xml:space="preserve">ОАО «РЖД» </w:t>
      </w:r>
      <w:bookmarkEnd w:id="0"/>
      <w:bookmarkEnd w:id="1"/>
      <w:r w:rsidRPr="00387D37">
        <w:rPr>
          <w:szCs w:val="28"/>
        </w:rPr>
        <w:t>перемещает транспортные потоки между регионами и обрамляет предст</w:t>
      </w:r>
      <w:r>
        <w:rPr>
          <w:szCs w:val="28"/>
        </w:rPr>
        <w:t>авленную о</w:t>
      </w:r>
      <w:r>
        <w:rPr>
          <w:szCs w:val="28"/>
        </w:rPr>
        <w:t>р</w:t>
      </w:r>
      <w:r>
        <w:rPr>
          <w:szCs w:val="28"/>
        </w:rPr>
        <w:t xml:space="preserve">ганизационную сеть. </w:t>
      </w:r>
      <w:r w:rsidRPr="00387D37">
        <w:rPr>
          <w:szCs w:val="28"/>
        </w:rPr>
        <w:t>Все элементы сет</w:t>
      </w:r>
      <w:r>
        <w:rPr>
          <w:szCs w:val="28"/>
        </w:rPr>
        <w:t>и являются п</w:t>
      </w:r>
      <w:r>
        <w:rPr>
          <w:szCs w:val="28"/>
        </w:rPr>
        <w:t>о</w:t>
      </w:r>
      <w:r>
        <w:rPr>
          <w:szCs w:val="28"/>
        </w:rPr>
        <w:t xml:space="preserve">требителями услуг </w:t>
      </w:r>
      <w:r w:rsidRPr="00387D37">
        <w:rPr>
          <w:szCs w:val="28"/>
        </w:rPr>
        <w:t>ОАО «РЖД», как перевозчика, напрямую или через посредник</w:t>
      </w:r>
      <w:r>
        <w:rPr>
          <w:szCs w:val="28"/>
        </w:rPr>
        <w:t>ов.</w:t>
      </w:r>
    </w:p>
    <w:p w:rsidR="00C60714" w:rsidRPr="008E3DBF" w:rsidRDefault="00C60714" w:rsidP="00563C8D">
      <w:pPr>
        <w:pStyle w:val="a1"/>
        <w:rPr>
          <w:szCs w:val="28"/>
        </w:rPr>
      </w:pPr>
      <w:r w:rsidRPr="00387D37">
        <w:rPr>
          <w:szCs w:val="28"/>
        </w:rPr>
        <w:t>Итак, региональная контейнерная транспор</w:t>
      </w:r>
      <w:r w:rsidRPr="00387D37">
        <w:rPr>
          <w:szCs w:val="28"/>
        </w:rPr>
        <w:t>т</w:t>
      </w:r>
      <w:r w:rsidRPr="00387D37">
        <w:rPr>
          <w:szCs w:val="28"/>
        </w:rPr>
        <w:t xml:space="preserve">но-логистическая система – это </w:t>
      </w:r>
      <w:r w:rsidRPr="00387D37">
        <w:rPr>
          <w:rFonts w:eastAsia="CenturySchoolbook"/>
        </w:rPr>
        <w:t>совокупность фун</w:t>
      </w:r>
      <w:r w:rsidRPr="00387D37">
        <w:rPr>
          <w:rFonts w:eastAsia="CenturySchoolbook"/>
        </w:rPr>
        <w:t>к</w:t>
      </w:r>
      <w:r w:rsidRPr="00387D37">
        <w:rPr>
          <w:rFonts w:eastAsia="CenturySchoolbook"/>
        </w:rPr>
        <w:t>циональных и обеспечивающих элементов, взаим</w:t>
      </w:r>
      <w:r w:rsidRPr="00387D37">
        <w:rPr>
          <w:rFonts w:eastAsia="CenturySchoolbook"/>
        </w:rPr>
        <w:t>о</w:t>
      </w:r>
      <w:r w:rsidRPr="00387D37">
        <w:rPr>
          <w:rFonts w:eastAsia="CenturySchoolbook"/>
        </w:rPr>
        <w:t>действующих между собой и интегрированных ед</w:t>
      </w:r>
      <w:r w:rsidRPr="00387D37">
        <w:rPr>
          <w:rFonts w:eastAsia="CenturySchoolbook"/>
        </w:rPr>
        <w:t>и</w:t>
      </w:r>
      <w:r w:rsidRPr="00387D37">
        <w:rPr>
          <w:rFonts w:eastAsia="CenturySchoolbook"/>
        </w:rPr>
        <w:t>ным управлением для достижения максимального синергетического эффекта, совместно участвующих в продвижении генерируемых в регионе, поступа</w:t>
      </w:r>
      <w:r w:rsidRPr="00387D37">
        <w:rPr>
          <w:rFonts w:eastAsia="CenturySchoolbook"/>
        </w:rPr>
        <w:t>ю</w:t>
      </w:r>
      <w:r w:rsidRPr="00387D37">
        <w:rPr>
          <w:rFonts w:eastAsia="CenturySchoolbook"/>
        </w:rPr>
        <w:t>щих в регион и транзитных контейнеропотоков.</w:t>
      </w:r>
    </w:p>
    <w:p w:rsidR="00C60714" w:rsidRDefault="00C60714" w:rsidP="00563C8D">
      <w:pPr>
        <w:pStyle w:val="a1"/>
      </w:pPr>
      <w:r w:rsidRPr="00387D37">
        <w:t xml:space="preserve">Логистический процесс на </w:t>
      </w:r>
      <w:r>
        <w:t xml:space="preserve">контейнерном </w:t>
      </w:r>
      <w:r w:rsidRPr="00387D37">
        <w:t>те</w:t>
      </w:r>
      <w:r w:rsidRPr="00387D37">
        <w:t>р</w:t>
      </w:r>
      <w:r w:rsidRPr="00387D37">
        <w:t>минале можн</w:t>
      </w:r>
      <w:r>
        <w:t>о представить в виде схемы (рисунок</w:t>
      </w:r>
      <w:r w:rsidRPr="00387D37">
        <w:t xml:space="preserve"> 2).</w:t>
      </w:r>
    </w:p>
    <w:p w:rsidR="00C60714" w:rsidRPr="003F518B" w:rsidRDefault="00C60714" w:rsidP="00563C8D">
      <w:pPr>
        <w:pStyle w:val="a1"/>
        <w:spacing w:line="240" w:lineRule="auto"/>
        <w:jc w:val="center"/>
        <w:rPr>
          <w:sz w:val="24"/>
          <w:szCs w:val="24"/>
        </w:rPr>
      </w:pPr>
    </w:p>
    <w:p w:rsidR="00C60714" w:rsidRPr="00B2172D" w:rsidRDefault="00C60714" w:rsidP="00563C8D">
      <w:pPr>
        <w:pStyle w:val="a1"/>
        <w:jc w:val="center"/>
      </w:pPr>
      <w:r>
        <w:object w:dxaOrig="11775" w:dyaOrig="9543">
          <v:shape id="_x0000_i1026" type="#_x0000_t75" style="width:447.75pt;height:353.25pt" o:ole="">
            <v:imagedata r:id="rId11" o:title=""/>
          </v:shape>
          <o:OLEObject Type="Embed" ProgID="Visio.Drawing.11" ShapeID="_x0000_i1026" DrawAspect="Content" ObjectID="_1396354923" r:id="rId12"/>
        </w:object>
      </w:r>
      <w:r w:rsidRPr="00F70446">
        <w:t xml:space="preserve"> </w:t>
      </w:r>
      <w:r w:rsidRPr="00160763">
        <w:rPr>
          <w:sz w:val="24"/>
          <w:szCs w:val="24"/>
        </w:rPr>
        <w:t>Р</w:t>
      </w:r>
      <w:r w:rsidRPr="00160763">
        <w:rPr>
          <w:sz w:val="24"/>
          <w:szCs w:val="24"/>
        </w:rPr>
        <w:t>и</w:t>
      </w:r>
      <w:r w:rsidRPr="00160763">
        <w:rPr>
          <w:sz w:val="24"/>
          <w:szCs w:val="24"/>
        </w:rPr>
        <w:t>с</w:t>
      </w:r>
      <w:r w:rsidRPr="00160763">
        <w:rPr>
          <w:sz w:val="24"/>
          <w:szCs w:val="24"/>
        </w:rPr>
        <w:t>у</w:t>
      </w:r>
      <w:r w:rsidRPr="00160763">
        <w:rPr>
          <w:sz w:val="24"/>
          <w:szCs w:val="24"/>
        </w:rPr>
        <w:t>нок 2 –</w:t>
      </w:r>
      <w:r w:rsidRPr="00160763">
        <w:rPr>
          <w:i/>
          <w:sz w:val="24"/>
          <w:szCs w:val="24"/>
        </w:rPr>
        <w:t xml:space="preserve"> </w:t>
      </w:r>
      <w:r w:rsidRPr="00160763">
        <w:rPr>
          <w:sz w:val="24"/>
          <w:szCs w:val="24"/>
        </w:rPr>
        <w:t>Л</w:t>
      </w:r>
      <w:r w:rsidRPr="00160763">
        <w:rPr>
          <w:sz w:val="24"/>
          <w:szCs w:val="24"/>
        </w:rPr>
        <w:t>о</w:t>
      </w:r>
      <w:r w:rsidRPr="00160763">
        <w:rPr>
          <w:sz w:val="24"/>
          <w:szCs w:val="24"/>
        </w:rPr>
        <w:t>ги</w:t>
      </w:r>
      <w:r w:rsidRPr="00160763">
        <w:rPr>
          <w:sz w:val="24"/>
          <w:szCs w:val="24"/>
        </w:rPr>
        <w:t>с</w:t>
      </w:r>
      <w:r w:rsidRPr="00160763">
        <w:rPr>
          <w:sz w:val="24"/>
          <w:szCs w:val="24"/>
        </w:rPr>
        <w:t>тич</w:t>
      </w:r>
      <w:r w:rsidRPr="00160763">
        <w:rPr>
          <w:sz w:val="24"/>
          <w:szCs w:val="24"/>
        </w:rPr>
        <w:t>е</w:t>
      </w:r>
      <w:r w:rsidRPr="00160763">
        <w:rPr>
          <w:sz w:val="24"/>
          <w:szCs w:val="24"/>
        </w:rPr>
        <w:t>ский пр</w:t>
      </w:r>
      <w:r w:rsidRPr="00160763">
        <w:rPr>
          <w:sz w:val="24"/>
          <w:szCs w:val="24"/>
        </w:rPr>
        <w:t>о</w:t>
      </w:r>
      <w:r w:rsidRPr="00160763">
        <w:rPr>
          <w:sz w:val="24"/>
          <w:szCs w:val="24"/>
        </w:rPr>
        <w:t>цесс на контейнерном терминале</w:t>
      </w:r>
    </w:p>
    <w:p w:rsidR="00C60714" w:rsidRPr="00A90806" w:rsidRDefault="00C60714" w:rsidP="00563C8D">
      <w:pPr>
        <w:pStyle w:val="a1"/>
        <w:jc w:val="center"/>
        <w:rPr>
          <w:sz w:val="24"/>
          <w:szCs w:val="24"/>
        </w:rPr>
      </w:pPr>
    </w:p>
    <w:p w:rsidR="00C60714" w:rsidRPr="00387D37" w:rsidRDefault="00C60714" w:rsidP="00563C8D">
      <w:pPr>
        <w:pStyle w:val="a1"/>
      </w:pPr>
      <w:r>
        <w:rPr>
          <w:noProof/>
          <w:lang w:eastAsia="ru-RU"/>
        </w:rPr>
        <w:pict>
          <v:shape id="Диаграмма 3" o:spid="_x0000_s1026" type="#_x0000_t75" style="position:absolute;left:0;text-align:left;margin-left:.35pt;margin-top:57pt;width:257.3pt;height:149.3pt;z-index:251637248;visibility:visible;mso-wrap-distance-top:3.84pt;mso-wrap-distance-right:12.72pt;mso-wrap-distance-bottom:5.88pt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G7gQc4AAAAAgBAAAPAAAAZHJzL2Rvd25y&#10;ZXYueG1sTI9LT8MwEITvSPwHa5G4USelTSHEqQpSD1wqtTzE0Y2XJKpfst0m5dd3OcFxZ0az31TL&#10;0Wh2whB7ZwXkkwwY2sap3rYC3t/Wdw/AYpJWSe0sCjhjhGV9fVXJUrnBbvG0Sy2jEhtLKaBLyZec&#10;x6ZDI+PEebTkfbtgZKIztFwFOVC50XyaZQU3srf0oZMeXzpsDrujEaB/zodHHz42r5+F75/VYth+&#10;rVdC3N6MqydgCcf0F4ZffEKHmpj27mhVZFrAgnKk5jNaRPY8n98D2wuY5dMCeF3x/wPqCwAAAP//&#10;AwBQSwMEFAAGAAgAAAAhACZF8w0QAQAAOQIAAA4AAABkcnMvZTJvRG9jLnhtbJyRy2rDMBBF94X+&#10;g5h9oiQYO5jI2YRAV920HzCVRrbAloSk1O3fd/KgpKtCdnc0cDhztdt/TaP4pJRd8ArWyxUI8joY&#10;53sF72/HxRZELugNjsGTgm/KsO+en3ZzbGkThjAaSoIhPrdzVDCUElspsx5owrwMkTwvbUgTFh5T&#10;L03CmenTKDerVS3nkExMQVPO/Hq4LqG78K0lXV6tzVTEqIDdioJFtW1qtkrn2GyqCsQHx6aqmxpk&#10;t8O2TxgHp29W+IDUhM6zwy/qgAXFKbkHUHrAVJil20u6SemHSTcAX/9/1cFap+kQ9GkiX659Jxqx&#10;8GfnwcXMLbbOKEgvZn3uTv65+H7mfP/j3Q8AAAD//wMAUEsDBBQABgAIAAAAIQCrFs1GuQAAACIB&#10;AAAZAAAAZHJzL19yZWxzL2Uyb0RvYy54bWwucmVsc4SPzQrCMBCE74LvEPZu03oQkSa9iNCr1AdY&#10;0u0PtknIRrFvb9CLguBxdphvdsrqMU/iToFHZxUUWQ6CrHHtaHsFl+a02YPgiLbFyVlSsBBDpder&#10;8kwTxhTiYfQsEsWygiFGf5CSzUAzcuY82eR0LswYkwy99Giu2JPc5vlOhk8G6C+mqFsFoW4LEM3i&#10;U/N/tuu60dDRmdtMNv6okGbAEBMQQ09RwUvy+1pk6VOQupRfy/QTAAD//wMAUEsDBBQABgAIAAAA&#10;IQDpL9/9KgEAAKgBAAAgAAAAZHJzL2NoYXJ0cy9fcmVscy9jaGFydDEueG1sLnJlbHOEkMFKAzEQ&#10;hu+C77AEBD3YbPcgUrpbxFbooQhab3tJs7PbaDYJySjbm4/gwQcpiiCIPkN8IwexYEGQgTCTn/lm&#10;5h+OulYnd+CDsiZn/V7KEjDSVso0Obuanx0esySgMJXQ1kDOVhDYqNjdGV6AFkhNYalcSIhiQs6W&#10;iG7AeZBLaEXoWQeGlNr6ViCVvuFOyBvRAM/S9Ij73wxWbDGTaZUzP636LJmvHE3+n23rWkkYW3nb&#10;gsE/RnCr4XxxDRIJKnwDmLNaaaCV+emg3HSGvSyli+m9BERyIpTxMX7Et/gcXz/v40t8imtS40N8&#10;p1iXJ85pJb/toO+xQFHOlPQ22BrLSSdBlxkJ+z8+U5od9DodFps1ZraiCycdgjdCM14M+Za/xRcA&#10;AAD//wMAUEsDBBQABgAIAAAAIQD6Wd9zZwcAADEbAAAVAAAAZHJzL2NoYXJ0cy9jaGFydDEueG1s&#10;7FnNbtxGEr4HyDtwCR2yWA/Vf2STg4wCRbYWAeyNIMsJkFuL7Bkx5pCTZo81s6dsdm/7BrunvEEO&#10;60UuTl5h9Eap/iFnRvLIsh0jgREbsNnV1dXV1dVfd33z8SeLaRU8k6otm3oU4giFgazzpijrySh8&#10;cnY8SMOg1aIuRNXUchQuZRt+cvDhBx/nw/xCKP14JnIZgJG6Heaj8ELr2XB/v80v5FS0UTOTNfSN&#10;GzUVGppqsl8ocQnGp9U+QSjZt0ZCb0C8gYGpKOtuvLrL+GY8LnN5v8nnU1lr54WSldAQgfainLXh&#10;ASyuEFriDLHgmaggLuG+EVainjiBmg9OnzihXYHpFXPdnJW6kvdlJbUstobOqkYfKimcmWUz1+Zr&#10;Kuq5qB6Krl3ZrzOhJlK74WVdS+UmWjxqCumksphIJ1y+TLhwWlnEGOKcppincYJiljwYED/MabAo&#10;MR0EJZxnlOO0V7h0CihKcQLdaZbEMeaEJdQZuOj64xSRjGNKkiTjlJPE9O9fXxoI3NrMqs+FOjK5&#10;47/vl8oZy5vKGZ+oZj6DJPHiat5qqWThOlupzMCy8KtETtyoQno7XqIXRq/V6lSOzdf4YPXf1Y9X&#10;/7j6jvxp73CPGC9tB6gcCchYozTTR8289sH32z7TAcw2CpHNjGcHq/9cfXv1z9XPqxern66+W/0E&#10;/79Y/bD6/+rF1b9Xz+8FDAVX/4qM+Wc2FDNYKTTW07iGdQs+vZ+zE1iXGLZNVRbHZVXZhjlH8qjy&#10;CxN5DimLwQ0xrOZT2HoXoQTBHxMGK/58PHZi1on3wWxnCVzZmsT4YqcGR5Ssi6qsbSD6xtly5rOu&#10;aiYu1kXZzk4ff+O98lEywgffuJm9qLfx8ByWs5kC1xO/28sII5SxmFECSUlonGRuxqWzm0aQhAlG&#10;jKXUqGXcJyysYtskCNYJ5yKsyvzChOi8KZYnykWr1Y/1spK2MTOdfhcKOT49UUH7dzj74JJxAsLm&#10;O+0+Keg2eDAKZTt48NhoiKE+WAajgCU4q+qPFn8O/hJgWEUCcAmjTRaIIQw2luDffOg8gg/nYD2f&#10;Hk914NDyCA77KPyrhOMvKsDgZq5y+bCsn8rCZKJxaGPHbIA3BSbcubBHDMy+7AR8uoeHe8d72Nix&#10;xwD0+mOw9uHAu2DVLI4bz24cldh4ZI7P9lEBjI/NyPVBWOuYPDY95h7YpUPWOnyXDl3rpLt0WK+D&#10;0bYOOLdeuGt0B9PHD24A4+jOMBITxjWarK1BXNcBe6swYkQpiTJqsp8mnGC6vYibQcUUkSSKCSEY&#10;JwxleGf4uhBjuB94xHBMCSYcJcxmxss2rgs43AecRQzFGSckxiTZOaILP+Y4Y9uu3xJ/G3jo94h/&#10;Hfg9yGwAfwc7twO/dcBm/BqRfxXgJ+8W981G/Ta4D1eC8I+Qdwb9AxQRRFkGLxWS8CxJYsQcpnjs&#10;HxAA/xheGZjxDNM05fT3AP714Mk2+Gf0HlkA8scZBlj7A/bN0dq8Gt4X2GcG9tdY8i5gP6Hslbdn&#10;kqWvhHZO2c6bsQNzfoudDr5Tiq9B/Jujty9ENtDbS17xbLcLeTP0/v7q29Xz1f/gsf785rP9xq20&#10;vhzMFeSrCPh83ee6CfB7Dds4i+Ev49S8A0wRuAXbgNokYxnBWcJRmjEW/x5Re8DT9B42sM3hXvkD&#10;ts1peD9hOzWwvQaRdwLbKeVRFlNGCMXwkE52ljfdXQgvdBZRwjHQNSRGGd0J191rPc6gIEAIUJvG&#10;FEFNsPMS6AAeymUeIVDmMRRl4Fq2DXnrGqKDe5qSOOLXbqC7I/5EzL4sC+2ZIu4rxAbIxkrMXD0/&#10;IF4qFp95LoPFmKEEpQ5ENuRQknAgBYwcfNjkkKBOO7RP/g3tLSttLoDWmJhXSKNKoFAs2edcmJb1&#10;I7HwVjcUxeKkaZ3KufMFUuWO5bmvQ6bi60adlfnTR0I9daZqIFGdNQ1yqNr7SWq50GeN68tV07aH&#10;nhNhGwuHmt50Se+YYRy/ksqPMi03i5+/Oq8Oq0ntZLn2L3iQAkPUdgRjx25YusCFEequG/HccmIj&#10;TG8ST8/y/RrxtOF43YBu5cYtAbVdn0p9KaUP4rlrmAkhB/s4OQJNDOvGEHfQCfd9HVyOQhIDB2fv&#10;/74LKoKqtsPdKAO0m9ywnAAJZzK1sl99fvgkdNIHtVZLo9SzoP7SLSz1vJEFYP7akGvN3oKvtt7C&#10;gj/Ld7HQM97brF0+fG2S2wJCPvRFIvDVQHlAbYhpBmAKVKEHEs9n+5PhMQlFmAE3DlQJxwQnKONW&#10;G2K27ZYJYu+xXjii9lU0YiDg7I3Cr4G8thlwK6UIe34ilDCcoyMV+x8YerLQzdvvpy2pIHG+KNvP&#10;68ov3y4PVPrfJLrMNCm3kZ/Xk9C8au+2KmNmcyWGeLb5DpBaBxq44jH8IDQKz8opoNTf5GVw2kAw&#10;w2BW6vziWEzLagmcKvyqZHwEFPJkphjm7VsMhwU5r+Bk9TztnYOaDwF8papFdV9oESg4VqNQfVZs&#10;hdP+0nXwCwAAAP//AwBQSwECLQAUAAYACAAAACEApPKVkRwBAABeAgAAEwAAAAAAAAAAAAAAAAAA&#10;AAAAW0NvbnRlbnRfVHlwZXNdLnhtbFBLAQItABQABgAIAAAAIQA4/SH/1gAAAJQBAAALAAAAAAAA&#10;AAAAAAAAAE0BAABfcmVscy8ucmVsc1BLAQItABQABgAIAAAAIQBG7gQc4AAAAAgBAAAPAAAAAAAA&#10;AAAAAAAAAEwCAABkcnMvZG93bnJldi54bWxQSwECLQAUAAYACAAAACEAJkXzDRABAAA5AgAADgAA&#10;AAAAAAAAAAAAAABZAwAAZHJzL2Uyb0RvYy54bWxQSwECLQAUAAYACAAAACEAqxbNRrkAAAAiAQAA&#10;GQAAAAAAAAAAAAAAAACVBAAAZHJzL19yZWxzL2Uyb0RvYy54bWwucmVsc1BLAQItABQABgAIAAAA&#10;IQDpL9/9KgEAAKgBAAAgAAAAAAAAAAAAAAAAAIUFAABkcnMvY2hhcnRzL19yZWxzL2NoYXJ0MS54&#10;bWwucmVsc1BLAQItABQABgAIAAAAIQD6Wd9zZwcAADEbAAAVAAAAAAAAAAAAAAAAAO0GAABkcnMv&#10;Y2hhcnRzL2NoYXJ0MS54bWxQSwUGAAAAAAcABwDLAQAAhw4AAAAA&#10;">
            <v:imagedata r:id="rId13" o:title=""/>
            <o:lock v:ext="edit" aspectratio="f"/>
            <w10:wrap type="square"/>
          </v:shape>
        </w:pict>
      </w:r>
      <w:r w:rsidRPr="00387D37">
        <w:t>В настоящей работе имитационное моделир</w:t>
      </w:r>
      <w:r w:rsidRPr="00387D37">
        <w:t>о</w:t>
      </w:r>
      <w:r w:rsidRPr="00387D37">
        <w:t>вание функционирования контейнерного терминала выполнено на примере</w:t>
      </w:r>
      <w:r w:rsidRPr="00387D37">
        <w:rPr>
          <w:b/>
        </w:rPr>
        <w:t xml:space="preserve"> </w:t>
      </w:r>
      <w:r w:rsidRPr="00387D37">
        <w:t>терминала ОАО «ТрансКо</w:t>
      </w:r>
      <w:r w:rsidRPr="00387D37">
        <w:t>н</w:t>
      </w:r>
      <w:r w:rsidRPr="00387D37">
        <w:t>те</w:t>
      </w:r>
      <w:r w:rsidRPr="00387D37">
        <w:t>й</w:t>
      </w:r>
      <w:r w:rsidRPr="00387D37">
        <w:t>нер» на станции Ек</w:t>
      </w:r>
      <w:r w:rsidRPr="00387D37">
        <w:t>а</w:t>
      </w:r>
      <w:r w:rsidRPr="00387D37">
        <w:t>т</w:t>
      </w:r>
      <w:r w:rsidRPr="00387D37">
        <w:t>е</w:t>
      </w:r>
      <w:r w:rsidRPr="00387D37">
        <w:t>ри</w:t>
      </w:r>
      <w:r w:rsidRPr="00387D37">
        <w:t>н</w:t>
      </w:r>
      <w:r w:rsidRPr="00387D37">
        <w:t>бург-Товарный. Контейнерный терм</w:t>
      </w:r>
      <w:r w:rsidRPr="00387D37">
        <w:t>и</w:t>
      </w:r>
      <w:r w:rsidRPr="00387D37">
        <w:t xml:space="preserve">нал перерабатывает два </w:t>
      </w:r>
      <w:r>
        <w:t xml:space="preserve">случайных </w:t>
      </w:r>
      <w:r w:rsidRPr="00387D37">
        <w:t>п</w:t>
      </w:r>
      <w:r w:rsidRPr="00387D37">
        <w:t>о</w:t>
      </w:r>
      <w:r w:rsidRPr="00387D37">
        <w:t>тока</w:t>
      </w:r>
      <w:r>
        <w:t xml:space="preserve">: входящий и выходящий. При этом оба потока имеют </w:t>
      </w:r>
      <w:r w:rsidRPr="00387D37">
        <w:t>годовую, месячную и недел</w:t>
      </w:r>
      <w:r w:rsidRPr="00387D37">
        <w:t>ь</w:t>
      </w:r>
      <w:r w:rsidRPr="00387D37">
        <w:t>ную неравн</w:t>
      </w:r>
      <w:r w:rsidRPr="00387D37">
        <w:t>о</w:t>
      </w:r>
      <w:r w:rsidRPr="00387D37">
        <w:t>мерность.</w:t>
      </w:r>
      <w:r w:rsidRPr="006466CF">
        <w:rPr>
          <w:noProof/>
        </w:rPr>
        <w:t xml:space="preserve"> </w:t>
      </w:r>
    </w:p>
    <w:p w:rsidR="00C60714" w:rsidRDefault="00C60714" w:rsidP="00270358">
      <w:pPr>
        <w:pStyle w:val="a1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271pt;margin-top:89.15pt;width:265pt;height:48.6pt;z-index:251636224" stroked="f">
            <v:textbox style="mso-fit-shape-to-text:t">
              <w:txbxContent>
                <w:p w:rsidR="00C60714" w:rsidRDefault="00C60714" w:rsidP="00563C8D">
                  <w:pPr>
                    <w:pStyle w:val="a1"/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B2172D">
                    <w:rPr>
                      <w:sz w:val="24"/>
                      <w:szCs w:val="24"/>
                    </w:rPr>
                    <w:t xml:space="preserve">Рисунок 3 – Годовая динамика </w:t>
                  </w:r>
                </w:p>
                <w:p w:rsidR="00C60714" w:rsidRPr="006D4D73" w:rsidRDefault="00C60714" w:rsidP="00563C8D">
                  <w:pPr>
                    <w:pStyle w:val="a1"/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B2172D">
                    <w:rPr>
                      <w:sz w:val="24"/>
                      <w:szCs w:val="24"/>
                    </w:rPr>
                    <w:t>поступ</w:t>
                  </w:r>
                  <w:r>
                    <w:rPr>
                      <w:sz w:val="24"/>
                      <w:szCs w:val="24"/>
                    </w:rPr>
                    <w:t xml:space="preserve">ления контейнеров </w:t>
                  </w:r>
                  <w:r w:rsidRPr="00B2172D">
                    <w:rPr>
                      <w:sz w:val="24"/>
                      <w:szCs w:val="24"/>
                    </w:rPr>
                    <w:t>под выгрузку</w:t>
                  </w:r>
                </w:p>
              </w:txbxContent>
            </v:textbox>
            <w10:wrap type="square"/>
          </v:shape>
        </w:pict>
      </w:r>
      <w:r>
        <w:t xml:space="preserve">Анализ </w:t>
      </w:r>
      <w:r w:rsidRPr="00387D37">
        <w:t>работы терминала «ТрансКонтейнер» выяв</w:t>
      </w:r>
      <w:r>
        <w:t>и</w:t>
      </w:r>
      <w:r w:rsidRPr="00387D37">
        <w:t>л основн</w:t>
      </w:r>
      <w:r>
        <w:t>ые</w:t>
      </w:r>
      <w:r w:rsidRPr="00387D37">
        <w:t xml:space="preserve"> тенденци</w:t>
      </w:r>
      <w:r>
        <w:t>и</w:t>
      </w:r>
      <w:r w:rsidRPr="00387D37">
        <w:t xml:space="preserve"> развития погрузки и в</w:t>
      </w:r>
      <w:r w:rsidRPr="00387D37">
        <w:t>ы</w:t>
      </w:r>
      <w:r w:rsidRPr="00387D37">
        <w:t>грузки контейнеров, сезонные и недельные колеб</w:t>
      </w:r>
      <w:r w:rsidRPr="00387D37">
        <w:t>а</w:t>
      </w:r>
      <w:r w:rsidRPr="00387D37">
        <w:t xml:space="preserve">ния </w:t>
      </w:r>
      <w:r>
        <w:t>величины контейнеропотоков (рисунки 3 –</w:t>
      </w:r>
      <w:r w:rsidRPr="00387D37">
        <w:t xml:space="preserve"> 5).</w:t>
      </w:r>
    </w:p>
    <w:p w:rsidR="00C60714" w:rsidRDefault="00C60714" w:rsidP="00563C8D">
      <w:pPr>
        <w:pStyle w:val="a1"/>
        <w:rPr>
          <w:noProof/>
          <w:lang w:eastAsia="ru-RU"/>
        </w:rPr>
      </w:pPr>
      <w:r w:rsidRPr="00387D37">
        <w:rPr>
          <w:noProof/>
          <w:lang w:eastAsia="ru-RU"/>
        </w:rPr>
        <w:t xml:space="preserve"> В результате проведенных статистических исследований установлены годовые, месячные и суточные индексы динамики контейнеропотоков и </w:t>
      </w:r>
      <w:r>
        <w:rPr>
          <w:noProof/>
          <w:lang w:eastAsia="ru-RU"/>
        </w:rPr>
        <w:t xml:space="preserve">определены </w:t>
      </w:r>
      <w:r w:rsidRPr="00387D37">
        <w:rPr>
          <w:noProof/>
          <w:lang w:eastAsia="ru-RU"/>
        </w:rPr>
        <w:t xml:space="preserve"> выражения для расчета суточных объемов подачи конт</w:t>
      </w:r>
      <w:r>
        <w:rPr>
          <w:noProof/>
          <w:lang w:eastAsia="ru-RU"/>
        </w:rPr>
        <w:t xml:space="preserve">ейнеров под погрузку и выгрузку. </w:t>
      </w:r>
      <w:r w:rsidRPr="00387D37">
        <w:t xml:space="preserve">Для отражения </w:t>
      </w:r>
      <w:r>
        <w:t xml:space="preserve">в модели </w:t>
      </w:r>
      <w:r w:rsidRPr="00387D37">
        <w:t>случайных кол</w:t>
      </w:r>
      <w:r w:rsidRPr="00387D37">
        <w:t>е</w:t>
      </w:r>
      <w:r w:rsidRPr="00387D37">
        <w:t>б</w:t>
      </w:r>
      <w:r w:rsidRPr="00387D37">
        <w:t>а</w:t>
      </w:r>
      <w:r w:rsidRPr="00387D37">
        <w:t>ний об</w:t>
      </w:r>
      <w:r w:rsidRPr="00387D37">
        <w:t>ъ</w:t>
      </w:r>
      <w:r w:rsidRPr="00387D37">
        <w:t>ем</w:t>
      </w:r>
      <w:r>
        <w:t>ов</w:t>
      </w:r>
      <w:r w:rsidRPr="00387D37">
        <w:t xml:space="preserve"> ко</w:t>
      </w:r>
      <w:r w:rsidRPr="00387D37">
        <w:t>н</w:t>
      </w:r>
      <w:r w:rsidRPr="00387D37">
        <w:t>те</w:t>
      </w:r>
      <w:r w:rsidRPr="00387D37">
        <w:t>й</w:t>
      </w:r>
      <w:r w:rsidRPr="00387D37">
        <w:t>н</w:t>
      </w:r>
      <w:r w:rsidRPr="00387D37">
        <w:t>е</w:t>
      </w:r>
      <w:r w:rsidRPr="00387D37">
        <w:t>роп</w:t>
      </w:r>
      <w:r w:rsidRPr="00387D37">
        <w:t>о</w:t>
      </w:r>
      <w:r w:rsidRPr="00387D37">
        <w:t>тока</w:t>
      </w:r>
      <w:r>
        <w:t xml:space="preserve"> </w:t>
      </w:r>
      <w:r w:rsidRPr="00387D37">
        <w:t xml:space="preserve"> и</w:t>
      </w:r>
      <w:r w:rsidRPr="00387D37">
        <w:t>с</w:t>
      </w:r>
      <w:r w:rsidRPr="00387D37">
        <w:t xml:space="preserve">пользован </w:t>
      </w:r>
      <w:r>
        <w:t>м</w:t>
      </w:r>
      <w:r>
        <w:t>е</w:t>
      </w:r>
      <w:r>
        <w:t xml:space="preserve">тод статистических испытаний. </w:t>
      </w:r>
    </w:p>
    <w:p w:rsidR="00C60714" w:rsidRPr="00387D37" w:rsidRDefault="00C60714" w:rsidP="00563C8D">
      <w:pPr>
        <w:pStyle w:val="a1"/>
      </w:pPr>
      <w:r>
        <w:rPr>
          <w:noProof/>
          <w:lang w:eastAsia="ru-RU"/>
        </w:rPr>
        <w:pict>
          <v:shape id="Диаграмма 5" o:spid="_x0000_s1028" type="#_x0000_t75" style="position:absolute;left:0;text-align:left;margin-left:270pt;margin-top:146.35pt;width:206.4pt;height:102.7pt;z-index:251640320;visibility:visible;mso-wrap-distance-left:13.32pt;mso-wrap-distance-top:4.32pt;mso-wrap-distance-right:15.78pt;mso-wrap-distance-bottom:12.96pt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ISaNc4QAAAAsBAAAPAAAAZHJzL2Rvd25y&#10;ZXYueG1sTI9BT4NAEIXvJv6HzZh4MXYBWy3I0jQmvXhRod6n7BZQdpawS4v+eseTHifz8t735ZvZ&#10;9uJkRt85UhAvIhCGaqc7ahTsq93tGoQPSBp7R0bBl/GwKS4vcsy0O9ObOZWhEVxCPkMFbQhDJqWv&#10;W2PRL9xgiH9HN1oMfI6N1COeudz2Momie2mxI15ocTBPrak/y8kqkM8B9zf18eN1evmOtlW1u3sv&#10;Y6Wur+btI4hg5vAXhl98RoeCmQ5uIu1Fr2C1jNglKEjS5AEEJ9JVwjIHBct0HYMscvnfofgBAAD/&#10;/wMAUEsDBBQABgAIAAAAIQAmwfunEQEAAD8CAAAOAAAAZHJzL2Uyb0RvYy54bWyckcFOwzAQRO9I&#10;/IO199ZJlUYlatJLhMSJC3zAYq8TS4ltrV0Cf49pKygnpN5md6Sn2dn94WOexDtxtN61UK4LEOSU&#10;19YNLby+PK52IGJCp3Hyjlr4pAiH7v5uv4SGNn70kyYWGeJis4QWxpRCI2VUI80Y1z6Qy6bxPGPK&#10;Iw9SMy6ZPk9yUxS1XDzrwF5RjHnbn03oTnxjSKVnYyIlMbWw2la7ugKRfiVnuavLogbxlmVZV9uH&#10;Dchuj83AGEarLtnwhmgzWpeT/KB6TCiObG9AqRE5ZZZqTuoSSt1MugDy+f8X7o2xinqvjjO5dG6d&#10;acKUXx5HGyIIbqxugZ90+d2d/HPx9Zz19d+7LwA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B9f3pI2AQAAtQEAACAAAABkcnMvY2hhcnRzL19yZWxzL2NoYXJ0MS54bWwucmVsc4SQy0rD&#10;QBSG94LvEAZc2km7EClNuvACXYigdZfNmJyk0clMmBkl3akbty58APEJYqUQb32GkzfyWChYEGRg&#10;mHP++b9zGQyrQnrXYGyuVcC6HZ95oGKd5CoL2Nn4cHuXedYJlQipFQRsCpYNw82NwQlI4chkJ3lp&#10;PaIoG7CJc2WfcxtPoBC2o0tQpKTaFMJRaDJeivhSZMB7vr/DzW8GC9eY3igJmBklXeaNpyVV/p+t&#10;0zSPYV/HVwUo90cJriUcn19A7AgqTAYuYGkugVrme/1o5bRbPZ8mpvsUnKNN2AgfcYEf+IpNe4Nz&#10;nGFNKj7gF506wies8QUX7T02+EZKe9ve/RgifMY5OT4pTx8psVRqUpvlq8F38nc7lbTVqqcjndC4&#10;B5UDo4RkPBzwtWWH3wAAAP//AwBQSwMEFAAGAAgAAAAhABDGznPcBQAA+SUAABUAAABkcnMvY2hh&#10;cnRzL2NoYXJ0MS54bWzsms1u20YQgO8F+g4sYSCnWKT4K8FS4Dh1GiBpDMfpobcVuZKJUCSxXNlS&#10;T4l7yKVAgbxAkFOvadHemvQVpDfq7M/I8s9GqStdYl1s7uzscHdmPw7FnZ1742FunVBWZ2XRsd1t&#10;x7ZokZRpVgw69vOj/buxbdWcFCnJy4J27Amt7Xvdr7/aSdrJMWH8WUUSaoGRom4nHfuY86rdaNTJ&#10;MR2SerusaAF9/ZINCYcmGzRSRk7B+DBvNB0nbEgjtjZAbmBgSLICx7PPGV/2+1lCH5TJaEgLrmbB&#10;aE44eKA+zqra7sLiUsKp23J864Tk4Be7IYQ5KQZKwEZ3D58roVyB6K3yku8ySpTmpBxxcTUkxYjk&#10;jwm2c3l1RNiAcmUrKwrKlK3xkzKlSkrTAVXCyXXCsdJytl3f8eIo8OLA9ZtO5Id6kOoPt8PAiRzP&#10;b8VuM/Zcx/v2blNpnKKFOGiFbtMP/cBvea4X+6r/GPvDqNn0PS904thvepEnndG4vDIQqKWJRfcI&#10;2xO7Q18/yJgylpS5Mj5g5aiCbaDF+ajmlNFUddaUiYFZiotU4pKlVNtxlCQh8g41Z4e0L4b0u3dm&#10;r2Y/z86mH2evpx+m72e/WvDvr9nL6fvpH3D1cfq3bMEVKJ7NfrGm/4DwT9B8feebrftbbnvruy13&#10;B1YjDYLpPQKbWRiv+F45KnTQIjWDilswzY7tyE1z0p2+nX4Qg0+64m8lp4c6Luq8mZ2ZdJqo8272&#10;0qTjoc5vZjs+6rw16wSo8276u+leIeq8mb26qAPLO3eOasggwKUOC5Aj3FaMhiuLTlNEpykmIqMD&#10;pufRUc+YPeCn+5ACUCSXavLJI6WfGcFAmv9U/ELnoidEnNUuwOhFcgNdZwNjF8QmGxi5yDgPjJtr&#10;1MCoXZoouO3cY6qBIZOxApFG7zKB+vm3QKCWbAhcFsfpl0WgJwj0JFoa7tUT6Jt8ik/QODJpIIHx&#10;UgKjlskGEtgyzuPzCbyE6M0J1El7gUAt2RC4LI5fGIG+IFBuzbXlwDA0+RQJjIwacwLlQ+JTOdBs&#10;AwmMjJzPCTQyijlwZQR6V95CtWRDoGm3YBy/MAIDQWAgFr02An3jzkcCQ+MbJBLYWpoDQ+NdMHKx&#10;8S5IoDGNrhxA/bt0IQVqyQbAWwZgKACUGWh9ABoTyxxAIzwIoBke/BkYGZMkAtgyaiCArnEeKycw&#10;uJICtWRD4C0jMBIEyo23NgKDpQSa2UACl6fAlszj172mIoGuY8yjiKAxSSKBK/sQo7/uLuRALdkQ&#10;eMsIjAWBcuOtjUAzPZgDW8bcgwS6jhHjeRI0aiCC5u+pSKDRxMoJ1B/+FwjUkg2Bt4zAliBQ/vxZ&#10;G4G+8e0PCQyN+QsJNB9XIIBmG3MALyWw8yMPBHBpCryURG/+JTS+8hKqJRsAbxmAriMIdOXeXBuC&#10;ZnzmCC5NguYvnYig+UvnHEEj6Iiga3xYYBK8MYNk/ChVR/V+5LqtyNdfXi7Im0HoyUMJYHuxAAC4&#10;3B2Lw6IL2gtW6oTkUAsgVEqWQVGGrMVQ9xtmxRMyFsiD1QVFMj4oa6XSUw8EniUvHvfyubigY35U&#10;qr6ElXW9q8sJYAnzqcJhteii2hQZ8fJHyvQo0VK3wPqPXr6bDwolSzhTxvNe/rTfr7Gcw3VkdQJM&#10;d75wOF29xgMLk1hY2E08oIsq4HB3f8it85Pwjq2PwqGGpxyxhD7Oihc0ndez/BeXLcTrEy6TXfcp&#10;P6VUu6mnGjqC2hPgnMVqGXH9Q1Y/LfLJgr+FB7GIpK4OWHeHtPNC/C3K/SzPxZ5QErE1pELS5mOl&#10;2CvTyQEDFdCo+TM+yalsVEKijaW0f3jArPoncIiImlSGvVdYfFLRPhQ2deyjbAib43t6ah2WUMpj&#10;W1XGk+N9MszyCQyD6igxRwi+qAGRd0jq/zEcFqRmJdem50mL9IAwIuYqKpA69rz6CNRhQbB8teyk&#10;DXuesoLkDwgnFoMSGlB+lGLFjnSnrNjq/gsAAP//AwBQSwECLQAUAAYACAAAACEApPKVkRwBAABe&#10;AgAAEwAAAAAAAAAAAAAAAAAAAAAAW0NvbnRlbnRfVHlwZXNdLnhtbFBLAQItABQABgAIAAAAIQA4&#10;/SH/1gAAAJQBAAALAAAAAAAAAAAAAAAAAE0BAABfcmVscy8ucmVsc1BLAQItABQABgAIAAAAIQDI&#10;SaNc4QAAAAsBAAAPAAAAAAAAAAAAAAAAAEwCAABkcnMvZG93bnJldi54bWxQSwECLQAUAAYACAAA&#10;ACEAJsH7pxEBAAA/AgAADgAAAAAAAAAAAAAAAABaAwAAZHJzL2Uyb0RvYy54bWxQSwECLQAUAAYA&#10;CAAAACEAqxbNRrkAAAAiAQAAGQAAAAAAAAAAAAAAAACXBAAAZHJzL19yZWxzL2Uyb0RvYy54bWwu&#10;cmVsc1BLAQItABQABgAIAAAAIQAfX96SNgEAALUBAAAgAAAAAAAAAAAAAAAAAIcFAABkcnMvY2hh&#10;cnRzL19yZWxzL2NoYXJ0MS54bWwucmVsc1BLAQItABQABgAIAAAAIQAQxs5z3AUAAPklAAAVAAAA&#10;AAAAAAAAAAAAAPsGAABkcnMvY2hhcnRzL2NoYXJ0MS54bWxQSwUGAAAAAAcABwDLAQAACg0AAAAA&#10;">
            <v:imagedata r:id="rId14" o:title=""/>
            <o:lock v:ext="edit" aspectratio="f"/>
            <w10:wrap type="square"/>
          </v:shape>
        </w:pict>
      </w:r>
      <w:r>
        <w:rPr>
          <w:noProof/>
          <w:lang w:eastAsia="ru-RU"/>
        </w:rPr>
        <w:pict>
          <v:shape id="_x0000_s1029" type="#_x0000_t202" style="position:absolute;left:0;text-align:left;margin-left:.75pt;margin-top:123.8pt;width:254.75pt;height:34.8pt;z-index:251639296" stroked="f">
            <v:textbox style="mso-fit-shape-to-text:t">
              <w:txbxContent>
                <w:p w:rsidR="00C60714" w:rsidRDefault="00C60714" w:rsidP="00563C8D">
                  <w:pPr>
                    <w:pStyle w:val="a1"/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Рисунок 4 –</w:t>
                  </w:r>
                  <w:r w:rsidRPr="00943E8D">
                    <w:rPr>
                      <w:sz w:val="24"/>
                      <w:szCs w:val="24"/>
                    </w:rPr>
                    <w:t xml:space="preserve"> Сезонная неравномерность </w:t>
                  </w:r>
                </w:p>
                <w:p w:rsidR="00C60714" w:rsidRPr="001F2574" w:rsidRDefault="00C60714" w:rsidP="00563C8D">
                  <w:pPr>
                    <w:pStyle w:val="a1"/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943E8D">
                    <w:rPr>
                      <w:sz w:val="24"/>
                      <w:szCs w:val="24"/>
                    </w:rPr>
                    <w:t>подачи контейнеров под выгрузку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Диаграмма 4" o:spid="_x0000_s1030" type="#_x0000_t75" style="position:absolute;left:0;text-align:left;margin-left:1.9pt;margin-top:-8.3pt;width:231.85pt;height:122.4pt;z-index:251638272;visibility:visible;mso-wrap-distance-left:9.96pt;mso-wrap-distance-top:8.64pt;mso-wrap-distance-right:31.95pt;mso-wrap-distance-bottom:14.46pt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6TT+/3gAAAAkBAAAPAAAAZHJzL2Rvd25y&#10;ZXYueG1sTI89T8MwGIR3JP6D9SKxtU4MpFXImwohMcFCC6ijEztxIP7AdpP032MmGE93unuu2i16&#10;JJP0YbAGIV9nQKRprRhMj/B2eFptgYTIjeCjNRLhLAPs6suLipfCzuZVTvvYk1RiQskRVIyupDS0&#10;Smoe1tZJk7zOes1jkr6nwvM5leuRsiwrqOaDSQuKO/moZPu1P2mEyc/Du3v5zlmjzp1rn4+f3YdF&#10;vL5aHu6BRLnEvzD84id0qBNTY09GBDIi3CTwiLDKiwJI8m+LzR2QBoGxLQNaV/T/g/oHAAD//wMA&#10;UEsDBBQABgAIAAAAIQAckLf9FwEAAEECAAAOAAAAZHJzL2Uyb0RvYy54bWyckc1OwzAQhO9IvIO1&#10;99aJKaWNmvRSIXHiAg9g7HVjKbGttUvg7dn+CJUTUm+zO9Kn2dnN9mscxCdS9jG0UM8rEBhMtD7s&#10;W3h/e56tQOSig9VDDNjCN2bYdvd3myk1qGIfB4skGBJyM6UW+lJSI2U2PY46z2PCwKaLNOrCI+2l&#10;JT0xfRykqqqlnCLZRNFgzrzdnU3oTnzn0JRX5zIWMbQwq1W9ViDKUVbrJ8XZiLVa14vlI4iP4371&#10;sFwokN1GN3vSqffmkk7fEG7UPnCWX9ROFy0O5G9AmV5TYZZpTuoSytxMugD4/v8rj855g7toDiOG&#10;cu6dcNCFn557nzL32HjbAr3Y+tid/HPx9cz6+vPdDwAAAP//AwBQSwMEFAAGAAgAAAAhAKsWzUa5&#10;AAAAIgEAABkAAABkcnMvX3JlbHMvZTJvRG9jLnhtbC5yZWxzhI/NCsIwEITvgu8Q9m7TehCRJr2I&#10;0KvUB1jS7Q+2SchGsW9v0IuC4HF2mG92yuoxT+JOgUdnFRRZDoKsce1oewWX5rTZg+CItsXJWVKw&#10;EEOl16vyTBPGFOJh9CwSxbKCIUZ/kJLNQDNy5jzZ5HQuzBiTDL30aK7Yk9zm+U6GTwboL6aoWwWh&#10;bgsQzeJT83+267rR0NGZ20w2/qiQZsAQExBDT1HBS/L7WmTpU5C6lF/L9BMAAP//AwBQSwMEFAAG&#10;AAgAAAAhANB8rA4SAQAAeAEAACAAAABkcnMvY2hhcnRzL19yZWxzL2NoYXJ0MS54bWwucmVsc4SQ&#10;z0rDQBDG74LvEBY8mk17ECnZ9FKFHkSQeutl3UzS6GY37K6S3kQvglevvkMVAiq0vsLkjRwPggXB&#10;03zf/PnNMOm4rXV0A85X1gg2iBMWgVE2r0wp2PnseP+QRT5Ik0ttDQi2BM/G2e5OegZaBhryi6rx&#10;EVGMF2wRQjPi3KsF1NLHtgFDlcK6WgayruSNVFeyBD5MkgPufjNYtsWMprlgbpoPWDRbNrT5f7Yt&#10;ikrBxKrrGkz4YwW3Gk4vLkEFgkpXQhCsqDTQyXwymuMTrvoHXM3xmcQ9fnzLz/4W3/Clf+zvKHZ7&#10;w4TyG1yT7fAd19hRwwZf41b79gd7YnO6+KgN4IzUjGcp3/pX9gUAAP//AwBQSwMEFAAGAAgAAAAh&#10;ABHkFSsLCAAAFiEAABUAAABkcnMvY2hhcnRzL2NoYXJ0MS54bWzsWktvHDcSvgfY/zAZ+OoWyeZT&#10;sCZwlDgIYCeC4+xhb1QPZ9RwT/eku0eeyS2Xve49yL8I9rY/Qv5HKb56HhhKimRjL7KAxjS7SBar&#10;il+9/OKr9aIaXZu2K5v6bIwzNB6ZumimZT0/G//87tVzOR51va6numpqczbemG781eQfX7woTosr&#10;3fY/LXVhRrBI3Z0WZ+Orvl+enpx0xZVZ6C5rlqaGb7OmXegeXtv5ybTVH2DxRXVCEOInbpFxWEA/&#10;YIGFLus4v73P/GY2KwvzTVOsFqbuPRetqXQPEuiuymU3nsDhpro3WCE6utYVyGV8YgcrXc/9QLt6&#10;/vZnP+hOYL8uq6Z/2RrtKTfNqre/Frpe6eq1ju+V+/VOt3PT+7XKujatX2v9ppkaP2qmc+MHN8cG&#10;154KZThHnBGMciWQFJSJMMl/lxkTXCmJGOKSWNJvnxNP8SGuIKSkOcNSsFwgihn336/idyaFyKUg&#10;eS4xIdzvcHJ4MhjwR3PHL2tzbs3DvszbZrUElfv1vDG1U79JZ1pLUk7jefxw005NG/b3I/3a0l1P&#10;wGjE6ObP7AXsdz2xT/+lW17ASvq0qu2za6py+qqsKvdijdGcV2FBXRSgd2qXPdmjhDc7G5b0i9kT&#10;tu89g91mcdnARbHGUJRtUQXddOWvQV9uwTh1b114uScHn5R9OMeW/0I7VdSrxVszs5KcTW5+v/nf&#10;zX8//vbls6+f4dNnb55he3T3EcjONfDsCN3dPQe7nHxnwFB15ci2o7DYsj9vVnUwZxzsa9mPQK1n&#10;Y+Tu0/XELe9VtnTMRAIcCIhd+BgBCQR5iiAPBDRFQAMBSxGwQMBTBDwQiBSBCAQyRSADgUoRqECA&#10;UYoCD7JMCzNKEx+IE2S7Vat/caYAP4NxgHFbhadshFgbcYveZiOOd4/3zmbubR3slmNHwXCZFF60&#10;ESwwzXjOMWaEIclV0iai0WApWSYIogxTwqnASdlGK8IC8UwozjijAhCRJ/eIZgUzknYRLQtzcadx&#10;YcllRojggnKhiErzGq3NwnomAdg54ZKJW2YM5qdAgggrTikGKQqV5GprjkKqjDHGkULwj+dJNeHB&#10;PIXgGcUgdsxz8EyHmr3FXJ2dwvfgOw5dSICfHRcSvPeOC5HHXMgWLXfRvvtlpdvjaA88bOc8ISxc&#10;9evJE8J6x+nt9+8hLLUI67DksyCsQjhTjAAWiJxJRZKItL2jUmQQcGF7RxEEmUnvGNGXIIUzCTgQ&#10;/5LmENGXEIkBfTEAGiApytHd6KuEyiBkRZgpKiSiyXMM6Kt4EpAG9FWcZxwQVeCcgXhQckZ09ATE&#10;mImcCHAgCrg5dLg2LPIRUMRiAsiYUZgHfozRnLPkHhGLCSIykxxJwHwmiaD3wWKBM84R6Eth90xG&#10;E1s9K5phwTEniIEeDn3Vw7E4BMU7WBzQeQeL1TEs/rvhvDVAiJ5XC8iVfJQOEkDIBvlu+MfZzA/T&#10;OGxj/xiWPzQTmJZ60dQxlXl4KvBpub9/FvFp9z3Mn57c4xYCYuiYxMOIVUmIjUCVRICIS0k4jDB0&#10;J+rcEon/PxMQbt2jk89ncY8MkYxRcI9ESvABabcywCbEx+CIJETJ7nmQcG2VH70jRPiA/3L4E0lV&#10;Re+IRQ7IjCQDL5NjIfO7vaPgJEMKcgmKlT1FMmmOFocBKVMuIhod5gxiB0ggoMwE8QOSST6iFYJI&#10;xP34iGaJpZJZDvkXEjSXCPPkVYjeEepzIsPWZ+e5IkKkudrJVBCC1A18L3LPdAK1k6lQlOWQSwqB&#10;IeU6FOjDnWOos+04x/yw1oXR45xjv3b+9mF1rr4tod75qErX0f3v45+OTnxyMJNkpeHJwVgMe1yF&#10;S1oH4zD5szgYqKKncDa6FAJ1lxRN9CIEkqwUTfQbBNxYiiZaCsHyzmjEImxqnegbgJ2kH4vegOQ0&#10;6WMi/hOSrjRFxCc5TsswxiYE0zRRlDRW8uAu3WI+BxUnX/Tx+USoLen19yHvAAfGc6gjeijfGwcH&#10;5YvjsFW12yGB2tFL19/YI99Zpis0TJjb8mzTltC+cN0qz8GirN/otWtnQE1sS6jXF03nSS6DXyn7&#10;ytX0ffbVlsWVTY8um+nmovWZUtf/1G8q416W9mNoq0zN7K2jAQwOQ6393F60I9sVOxsPHTF92k9u&#10;/rCdhY//+fhv22OBaj88gd5Odg0WvzWIwXPiG0e2IQMjkUm4y68W/WhbSz4bhwYEdCSbVVuY12X9&#10;3kyH7lxfFu9fX1bDqWuz7t81/uhF23Tdy9BkAhUNqoDqt/1kgqT0qm/+Zdowy77tqbm6rF5W89qP&#10;FX3rF4dRyC+72M+DrNuOw1kGvYIBHVHwDhM7ertFwVBvLMPmbNhkZ+qOyivP2hEhQof30eLbMc1b&#10;xOc+fW36D8YEri/9SxBPkAoIaq91auamnlpTr9yvQZ9R2kMr9bC1+oDuKcsppZITCZ1PBPWZEJNt&#10;vIZt3KcIxxDyAvAIyWi47kPvlELb1TYOEGM5VGlEiOCG3ilRMI4RYQxzoHKoAOfd5xwGYuvU/hzO&#10;b6Xyz7L7sa4CP253IBlazvtlkrqxLU9rej7EAsrYyezXvj16/7s+6n6Fm2VteXTpm3iwKMBOPeo3&#10;SzODrv/Z+F25gIvzg/kwetvAkcajZdkXV6/0oqw2MBn+64DlFC6GXcBhStE9Yjocy+OQO2GAIbCV&#10;C91qQKdDIBrQxh++OAU8MG2tq290r0ctNJ0Btb6f7gnV/XeGyV8AAAD//wMAUEsBAi0AFAAGAAgA&#10;AAAhAKTylZEcAQAAXgIAABMAAAAAAAAAAAAAAAAAAAAAAFtDb250ZW50X1R5cGVzXS54bWxQSwEC&#10;LQAUAAYACAAAACEAOP0h/9YAAACUAQAACwAAAAAAAAAAAAAAAABNAQAAX3JlbHMvLnJlbHNQSwEC&#10;LQAUAAYACAAAACEAOk0/v94AAAAJAQAADwAAAAAAAAAAAAAAAABMAgAAZHJzL2Rvd25yZXYueG1s&#10;UEsBAi0AFAAGAAgAAAAhAByQt/0XAQAAQQIAAA4AAAAAAAAAAAAAAAAAVwMAAGRycy9lMm9Eb2Mu&#10;eG1sUEsBAi0AFAAGAAgAAAAhAKsWzUa5AAAAIgEAABkAAAAAAAAAAAAAAAAAmgQAAGRycy9fcmVs&#10;cy9lMm9Eb2MueG1sLnJlbHNQSwECLQAUAAYACAAAACEA0HysDhIBAAB4AQAAIAAAAAAAAAAAAAAA&#10;AACKBQAAZHJzL2NoYXJ0cy9fcmVscy9jaGFydDEueG1sLnJlbHNQSwECLQAUAAYACAAAACEAEeQV&#10;KwsIAAAWIQAAFQAAAAAAAAAAAAAAAADaBgAAZHJzL2NoYXJ0cy9jaGFydDEueG1sUEsFBgAAAAAH&#10;AAcAywEAABgPAAAAAA==&#10;">
            <v:imagedata r:id="rId15" o:title=""/>
            <o:lock v:ext="edit" aspectratio="f"/>
            <w10:wrap type="square"/>
          </v:shape>
        </w:pict>
      </w:r>
      <w:r>
        <w:t>Выполне</w:t>
      </w:r>
      <w:r>
        <w:t>н</w:t>
      </w:r>
      <w:r>
        <w:t>ные ра</w:t>
      </w:r>
      <w:r>
        <w:t>с</w:t>
      </w:r>
      <w:r>
        <w:t>четы п</w:t>
      </w:r>
      <w:r>
        <w:t>о</w:t>
      </w:r>
      <w:r>
        <w:t>зв</w:t>
      </w:r>
      <w:r>
        <w:t>о</w:t>
      </w:r>
      <w:r>
        <w:t>лили предложить</w:t>
      </w:r>
      <w:r w:rsidRPr="00387D37">
        <w:t xml:space="preserve"> выражения для </w:t>
      </w:r>
      <w:r>
        <w:t xml:space="preserve">вычисления </w:t>
      </w:r>
      <w:r w:rsidRPr="00387D37">
        <w:t xml:space="preserve"> об</w:t>
      </w:r>
      <w:r w:rsidRPr="00387D37">
        <w:t>ъ</w:t>
      </w:r>
      <w:r w:rsidRPr="00387D37">
        <w:t>ем</w:t>
      </w:r>
      <w:r>
        <w:t>ов</w:t>
      </w:r>
      <w:r w:rsidRPr="00387D37">
        <w:t xml:space="preserve"> контейнер</w:t>
      </w:r>
      <w:r w:rsidRPr="00387D37">
        <w:t>о</w:t>
      </w:r>
      <w:r w:rsidRPr="00387D37">
        <w:t>потоков, как сл</w:t>
      </w:r>
      <w:r w:rsidRPr="00387D37">
        <w:t>у</w:t>
      </w:r>
      <w:r w:rsidRPr="00387D37">
        <w:t>чайной величины, с учетом годовой и внутригодовой динамики посту</w:t>
      </w:r>
      <w:r w:rsidRPr="00387D37">
        <w:t>п</w:t>
      </w:r>
      <w:r w:rsidRPr="00387D37">
        <w:t xml:space="preserve">ления и выбытия контейнеров. </w:t>
      </w:r>
    </w:p>
    <w:p w:rsidR="00C60714" w:rsidRDefault="00C60714" w:rsidP="00563C8D">
      <w:pPr>
        <w:pStyle w:val="a1"/>
        <w:ind w:right="-1" w:firstLine="0"/>
      </w:pPr>
      <w:r w:rsidRPr="00387D37">
        <w:t>Объем поступления контейнеров под погрузку</w:t>
      </w:r>
      <w:r>
        <w:t>, конт.</w:t>
      </w:r>
      <w:r w:rsidRPr="00387D37">
        <w:t>:</w:t>
      </w:r>
      <w:r>
        <w:t xml:space="preserve"> </w:t>
      </w:r>
    </w:p>
    <w:p w:rsidR="00C60714" w:rsidRPr="00895848" w:rsidRDefault="00C60714" w:rsidP="00563C8D">
      <w:pPr>
        <w:pStyle w:val="a1"/>
        <w:ind w:right="-1"/>
        <w:jc w:val="center"/>
      </w:pPr>
      <w:r w:rsidRPr="00387D37">
        <w:rPr>
          <w:i/>
        </w:rPr>
        <w:t>D</w:t>
      </w:r>
      <w:r w:rsidRPr="00387D37">
        <w:rPr>
          <w:i/>
          <w:vertAlign w:val="subscript"/>
        </w:rPr>
        <w:t>ijk</w:t>
      </w:r>
      <w:r w:rsidRPr="00387D37">
        <w:rPr>
          <w:i/>
        </w:rPr>
        <w:t>=I</w:t>
      </w:r>
      <w:r w:rsidRPr="00387D37">
        <w:rPr>
          <w:vertAlign w:val="subscript"/>
        </w:rPr>
        <w:t>год</w:t>
      </w:r>
      <w:r w:rsidRPr="00387D37">
        <w:rPr>
          <w:i/>
          <w:vertAlign w:val="subscript"/>
        </w:rPr>
        <w:t>k</w:t>
      </w:r>
      <w:r w:rsidRPr="00387D37">
        <w:rPr>
          <w:i/>
        </w:rPr>
        <w:t>∙I</w:t>
      </w:r>
      <w:r w:rsidRPr="00387D37">
        <w:rPr>
          <w:vertAlign w:val="subscript"/>
        </w:rPr>
        <w:t>мес</w:t>
      </w:r>
      <w:r w:rsidRPr="00387D37">
        <w:rPr>
          <w:i/>
          <w:vertAlign w:val="subscript"/>
        </w:rPr>
        <w:t>j</w:t>
      </w:r>
      <w:r w:rsidRPr="00387D37">
        <w:rPr>
          <w:i/>
        </w:rPr>
        <w:t>∙I</w:t>
      </w:r>
      <w:r w:rsidRPr="00387D37">
        <w:rPr>
          <w:vertAlign w:val="subscript"/>
        </w:rPr>
        <w:t>сут</w:t>
      </w:r>
      <w:r w:rsidRPr="00387D37">
        <w:rPr>
          <w:i/>
          <w:vertAlign w:val="subscript"/>
        </w:rPr>
        <w:t xml:space="preserve">i </w:t>
      </w:r>
      <w:r w:rsidRPr="00387D37">
        <w:t>(</w:t>
      </w:r>
      <w:r w:rsidRPr="00B2172D">
        <w:t>μ</w:t>
      </w:r>
      <w:r w:rsidRPr="00387D37">
        <w:t>+</w:t>
      </w:r>
      <w:r w:rsidRPr="00387D37">
        <w:rPr>
          <w:i/>
        </w:rPr>
        <w:t xml:space="preserve"> </w:t>
      </w:r>
      <w:r w:rsidRPr="00B2172D">
        <w:t>σ</w:t>
      </w:r>
      <w:r w:rsidRPr="00387D37">
        <w:rPr>
          <w:i/>
        </w:rPr>
        <w:t>Z</w:t>
      </w:r>
      <w:r w:rsidRPr="00387D37">
        <w:t>).</w:t>
      </w:r>
    </w:p>
    <w:p w:rsidR="00C60714" w:rsidRDefault="00C60714" w:rsidP="00563C8D">
      <w:pPr>
        <w:pStyle w:val="a1"/>
        <w:ind w:right="-1" w:firstLine="0"/>
      </w:pPr>
      <w:r w:rsidRPr="00387D37">
        <w:t>Объем поступления контейнеров под выгрузку</w:t>
      </w:r>
      <w:r>
        <w:t>, конт.</w:t>
      </w:r>
      <w:r w:rsidRPr="00387D37">
        <w:t>:</w:t>
      </w:r>
      <w:r>
        <w:t xml:space="preserve"> </w:t>
      </w:r>
    </w:p>
    <w:p w:rsidR="00C60714" w:rsidRPr="00895848" w:rsidRDefault="00C60714" w:rsidP="00563C8D">
      <w:pPr>
        <w:pStyle w:val="a1"/>
        <w:ind w:right="-1"/>
        <w:jc w:val="center"/>
      </w:pPr>
      <w:r>
        <w:rPr>
          <w:noProof/>
          <w:lang w:eastAsia="ru-RU"/>
        </w:rPr>
        <w:pict>
          <v:shape id="_x0000_s1031" type="#_x0000_t202" style="position:absolute;left:0;text-align:left;margin-left:266pt;margin-top:15pt;width:217pt;height:48.6pt;z-index:251641344" stroked="f">
            <v:textbox style="mso-fit-shape-to-text:t">
              <w:txbxContent>
                <w:p w:rsidR="00C60714" w:rsidRDefault="00C60714" w:rsidP="00563C8D">
                  <w:pPr>
                    <w:pStyle w:val="a1"/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Рисунок 5 –</w:t>
                  </w:r>
                  <w:r w:rsidRPr="00943E8D">
                    <w:rPr>
                      <w:sz w:val="24"/>
                      <w:szCs w:val="24"/>
                    </w:rPr>
                    <w:t xml:space="preserve"> Недельная неравном</w:t>
                  </w:r>
                  <w:r>
                    <w:rPr>
                      <w:sz w:val="24"/>
                      <w:szCs w:val="24"/>
                    </w:rPr>
                    <w:t>е</w:t>
                  </w:r>
                  <w:r>
                    <w:rPr>
                      <w:sz w:val="24"/>
                      <w:szCs w:val="24"/>
                    </w:rPr>
                    <w:t>р</w:t>
                  </w:r>
                  <w:r w:rsidRPr="00943E8D">
                    <w:rPr>
                      <w:sz w:val="24"/>
                      <w:szCs w:val="24"/>
                    </w:rPr>
                    <w:t xml:space="preserve">ность подачи контейнеров </w:t>
                  </w:r>
                </w:p>
                <w:p w:rsidR="00C60714" w:rsidRPr="001365FE" w:rsidRDefault="00C60714" w:rsidP="00563C8D">
                  <w:pPr>
                    <w:pStyle w:val="a1"/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943E8D">
                    <w:rPr>
                      <w:sz w:val="24"/>
                      <w:szCs w:val="24"/>
                    </w:rPr>
                    <w:t>под погрузку</w:t>
                  </w:r>
                </w:p>
              </w:txbxContent>
            </v:textbox>
            <w10:wrap type="square"/>
          </v:shape>
        </w:pict>
      </w:r>
      <w:r w:rsidRPr="00387D37">
        <w:rPr>
          <w:i/>
        </w:rPr>
        <w:t>Q</w:t>
      </w:r>
      <w:r w:rsidRPr="00387D37">
        <w:rPr>
          <w:i/>
          <w:vertAlign w:val="subscript"/>
        </w:rPr>
        <w:t>ijk</w:t>
      </w:r>
      <w:r w:rsidRPr="00387D37">
        <w:rPr>
          <w:i/>
        </w:rPr>
        <w:t>=I</w:t>
      </w:r>
      <w:r w:rsidRPr="00387D37">
        <w:rPr>
          <w:vertAlign w:val="subscript"/>
        </w:rPr>
        <w:t>год</w:t>
      </w:r>
      <w:r w:rsidRPr="00387D37">
        <w:rPr>
          <w:i/>
          <w:vertAlign w:val="subscript"/>
        </w:rPr>
        <w:t>k</w:t>
      </w:r>
      <w:r w:rsidRPr="00387D37">
        <w:rPr>
          <w:i/>
        </w:rPr>
        <w:t>∙I</w:t>
      </w:r>
      <w:r w:rsidRPr="00387D37">
        <w:rPr>
          <w:vertAlign w:val="subscript"/>
        </w:rPr>
        <w:t>мес</w:t>
      </w:r>
      <w:r w:rsidRPr="00387D37">
        <w:rPr>
          <w:i/>
          <w:vertAlign w:val="subscript"/>
        </w:rPr>
        <w:t>j</w:t>
      </w:r>
      <w:r w:rsidRPr="00387D37">
        <w:t>(</w:t>
      </w:r>
      <w:r w:rsidRPr="00B2172D">
        <w:t>μ</w:t>
      </w:r>
      <w:r w:rsidRPr="00387D37">
        <w:t>+</w:t>
      </w:r>
      <w:r w:rsidRPr="00B2172D">
        <w:t>σ</w:t>
      </w:r>
      <w:r w:rsidRPr="00387D37">
        <w:rPr>
          <w:i/>
        </w:rPr>
        <w:t>Z</w:t>
      </w:r>
      <w:r w:rsidRPr="00387D37">
        <w:t>),</w:t>
      </w:r>
    </w:p>
    <w:p w:rsidR="00C60714" w:rsidRDefault="00C60714" w:rsidP="00563C8D">
      <w:pPr>
        <w:pStyle w:val="a1"/>
        <w:ind w:firstLine="0"/>
      </w:pPr>
      <w:r w:rsidRPr="00387D37">
        <w:t>где</w:t>
      </w:r>
      <w:r w:rsidRPr="00387D37">
        <w:rPr>
          <w:kern w:val="24"/>
        </w:rPr>
        <w:t xml:space="preserve"> </w:t>
      </w:r>
      <w:r w:rsidRPr="00387D37">
        <w:rPr>
          <w:i/>
          <w:iCs/>
          <w:kern w:val="24"/>
        </w:rPr>
        <w:t>k</w:t>
      </w:r>
      <w:r w:rsidRPr="00387D37">
        <w:rPr>
          <w:kern w:val="24"/>
        </w:rPr>
        <w:t xml:space="preserve"> – номер г</w:t>
      </w:r>
      <w:r w:rsidRPr="00387D37">
        <w:rPr>
          <w:kern w:val="24"/>
        </w:rPr>
        <w:t>о</w:t>
      </w:r>
      <w:r w:rsidRPr="00387D37">
        <w:rPr>
          <w:kern w:val="24"/>
        </w:rPr>
        <w:t xml:space="preserve">да, </w:t>
      </w:r>
      <w:r w:rsidRPr="00387D37">
        <w:rPr>
          <w:i/>
          <w:iCs/>
          <w:kern w:val="24"/>
        </w:rPr>
        <w:t>j</w:t>
      </w:r>
      <w:r w:rsidRPr="00387D37">
        <w:rPr>
          <w:kern w:val="24"/>
        </w:rPr>
        <w:t xml:space="preserve"> – номер м</w:t>
      </w:r>
      <w:r w:rsidRPr="00387D37">
        <w:rPr>
          <w:kern w:val="24"/>
        </w:rPr>
        <w:t>е</w:t>
      </w:r>
      <w:r w:rsidRPr="00387D37">
        <w:rPr>
          <w:kern w:val="24"/>
        </w:rPr>
        <w:t xml:space="preserve">сяца, </w:t>
      </w:r>
      <w:r w:rsidRPr="00387D37">
        <w:rPr>
          <w:i/>
          <w:iCs/>
          <w:kern w:val="24"/>
        </w:rPr>
        <w:t>i</w:t>
      </w:r>
      <w:r w:rsidRPr="00387D37">
        <w:rPr>
          <w:kern w:val="24"/>
        </w:rPr>
        <w:t xml:space="preserve"> – номер суток в течение недели; </w:t>
      </w:r>
      <w:r w:rsidRPr="00387D37">
        <w:rPr>
          <w:i/>
        </w:rPr>
        <w:t>I</w:t>
      </w:r>
      <w:r w:rsidRPr="00387D37">
        <w:rPr>
          <w:vertAlign w:val="subscript"/>
        </w:rPr>
        <w:t>год</w:t>
      </w:r>
      <w:r w:rsidRPr="00387D37">
        <w:rPr>
          <w:i/>
          <w:vertAlign w:val="subscript"/>
        </w:rPr>
        <w:t xml:space="preserve">k </w:t>
      </w:r>
      <w:r w:rsidRPr="00387D37">
        <w:t xml:space="preserve">, </w:t>
      </w:r>
      <w:r w:rsidRPr="00387D37">
        <w:rPr>
          <w:i/>
        </w:rPr>
        <w:t>I</w:t>
      </w:r>
      <w:r w:rsidRPr="00387D37">
        <w:rPr>
          <w:vertAlign w:val="subscript"/>
        </w:rPr>
        <w:t>мес</w:t>
      </w:r>
      <w:r w:rsidRPr="00387D37">
        <w:rPr>
          <w:i/>
          <w:vertAlign w:val="subscript"/>
        </w:rPr>
        <w:t>j</w:t>
      </w:r>
      <w:r w:rsidRPr="00387D37">
        <w:t>,</w:t>
      </w:r>
      <w:r w:rsidRPr="00387D37">
        <w:rPr>
          <w:i/>
        </w:rPr>
        <w:t xml:space="preserve"> I</w:t>
      </w:r>
      <w:r w:rsidRPr="00387D37">
        <w:rPr>
          <w:vertAlign w:val="subscript"/>
        </w:rPr>
        <w:t>сут</w:t>
      </w:r>
      <w:r w:rsidRPr="00387D37">
        <w:rPr>
          <w:i/>
          <w:vertAlign w:val="subscript"/>
        </w:rPr>
        <w:t>i</w:t>
      </w:r>
      <w:r w:rsidRPr="00387D37">
        <w:rPr>
          <w:i/>
        </w:rPr>
        <w:t xml:space="preserve"> </w:t>
      </w:r>
      <w:r w:rsidRPr="00387D37">
        <w:rPr>
          <w:kern w:val="24"/>
        </w:rPr>
        <w:t>– соответствующие индексы динамики пот</w:t>
      </w:r>
      <w:r w:rsidRPr="00387D37">
        <w:rPr>
          <w:kern w:val="24"/>
        </w:rPr>
        <w:t>о</w:t>
      </w:r>
      <w:r w:rsidRPr="00387D37">
        <w:rPr>
          <w:kern w:val="24"/>
        </w:rPr>
        <w:t>ков;</w:t>
      </w:r>
      <w:r w:rsidRPr="00387D37">
        <w:t xml:space="preserve"> </w:t>
      </w:r>
      <w:r w:rsidRPr="00B2172D">
        <w:rPr>
          <w:iCs/>
          <w:kern w:val="24"/>
        </w:rPr>
        <w:t>μ, σ</w:t>
      </w:r>
      <w:r w:rsidRPr="00387D37">
        <w:rPr>
          <w:i/>
          <w:iCs/>
          <w:kern w:val="24"/>
        </w:rPr>
        <w:t xml:space="preserve"> – </w:t>
      </w:r>
      <w:r w:rsidRPr="00387D37">
        <w:rPr>
          <w:kern w:val="24"/>
        </w:rPr>
        <w:t>параметры распределения объем</w:t>
      </w:r>
      <w:r>
        <w:rPr>
          <w:kern w:val="24"/>
        </w:rPr>
        <w:t>ов</w:t>
      </w:r>
      <w:r w:rsidRPr="00387D37">
        <w:rPr>
          <w:kern w:val="24"/>
        </w:rPr>
        <w:t xml:space="preserve"> контейнеропот</w:t>
      </w:r>
      <w:r w:rsidRPr="00387D37">
        <w:rPr>
          <w:kern w:val="24"/>
        </w:rPr>
        <w:t>о</w:t>
      </w:r>
      <w:r w:rsidRPr="00387D37">
        <w:rPr>
          <w:kern w:val="24"/>
        </w:rPr>
        <w:t>ка, как с</w:t>
      </w:r>
      <w:r>
        <w:rPr>
          <w:kern w:val="24"/>
        </w:rPr>
        <w:t>лучайной величины, конт</w:t>
      </w:r>
      <w:r>
        <w:t>.</w:t>
      </w:r>
      <w:r w:rsidRPr="00D154AD">
        <w:t xml:space="preserve">, </w:t>
      </w:r>
      <w:r w:rsidRPr="00704D3D">
        <w:rPr>
          <w:i/>
          <w:lang w:val="en-US"/>
        </w:rPr>
        <w:t>Z</w:t>
      </w:r>
      <w:r w:rsidRPr="00D154AD">
        <w:t xml:space="preserve"> – </w:t>
      </w:r>
      <w:r>
        <w:t>сл</w:t>
      </w:r>
      <w:r>
        <w:t>у</w:t>
      </w:r>
      <w:r>
        <w:t>чайное число, равномерно ра</w:t>
      </w:r>
      <w:r>
        <w:t>с</w:t>
      </w:r>
      <w:r>
        <w:t xml:space="preserve">пределенное на интервале </w:t>
      </w:r>
      <w:r w:rsidRPr="00D154AD">
        <w:t xml:space="preserve">[-3,3]. </w:t>
      </w:r>
      <w:r w:rsidRPr="00387D37">
        <w:t>Помимо этого, в модель закладываются сл</w:t>
      </w:r>
      <w:r w:rsidRPr="00387D37">
        <w:t>е</w:t>
      </w:r>
      <w:r>
        <w:t>дующие исходные параметры (таблица</w:t>
      </w:r>
      <w:r w:rsidRPr="00387D37">
        <w:t xml:space="preserve"> 1).</w:t>
      </w:r>
    </w:p>
    <w:p w:rsidR="00C60714" w:rsidRDefault="00C60714" w:rsidP="00563C8D">
      <w:pPr>
        <w:pStyle w:val="a1"/>
        <w:ind w:firstLine="0"/>
      </w:pPr>
    </w:p>
    <w:p w:rsidR="00C60714" w:rsidRPr="00387D37" w:rsidRDefault="00C60714" w:rsidP="00563C8D">
      <w:pPr>
        <w:pStyle w:val="a1"/>
        <w:ind w:firstLine="0"/>
        <w:jc w:val="left"/>
      </w:pPr>
      <w:r w:rsidRPr="00B2172D">
        <w:t>Таблица 1</w:t>
      </w:r>
      <w:r>
        <w:t xml:space="preserve"> – </w:t>
      </w:r>
      <w:r w:rsidRPr="00387D37">
        <w:t>Исходные данные имитационной модели контейнерного терминала</w:t>
      </w:r>
    </w:p>
    <w:tbl>
      <w:tblPr>
        <w:tblW w:w="490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45"/>
        <w:gridCol w:w="1515"/>
      </w:tblGrid>
      <w:tr w:rsidR="00C60714" w:rsidRPr="004D6B41" w:rsidTr="00270358">
        <w:tc>
          <w:tcPr>
            <w:tcW w:w="5000" w:type="pct"/>
            <w:gridSpan w:val="2"/>
          </w:tcPr>
          <w:p w:rsidR="00C60714" w:rsidRPr="00895E8B" w:rsidRDefault="00C60714" w:rsidP="00270358">
            <w:pPr>
              <w:pStyle w:val="a1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895E8B">
              <w:rPr>
                <w:b/>
                <w:sz w:val="22"/>
                <w:szCs w:val="22"/>
              </w:rPr>
              <w:t>Технические исходные параметры модели</w:t>
            </w:r>
          </w:p>
        </w:tc>
      </w:tr>
      <w:tr w:rsidR="00C60714" w:rsidRPr="004D6B41" w:rsidTr="00270358">
        <w:tc>
          <w:tcPr>
            <w:tcW w:w="4216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3F03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84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3F03">
              <w:rPr>
                <w:sz w:val="24"/>
                <w:szCs w:val="24"/>
              </w:rPr>
              <w:t>Обозначение</w:t>
            </w:r>
          </w:p>
        </w:tc>
      </w:tr>
      <w:tr w:rsidR="00C60714" w:rsidRPr="004D6B41" w:rsidTr="00270358">
        <w:tc>
          <w:tcPr>
            <w:tcW w:w="4216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rPr>
                <w:sz w:val="24"/>
                <w:szCs w:val="24"/>
              </w:rPr>
            </w:pPr>
            <w:r w:rsidRPr="00463F03">
              <w:rPr>
                <w:sz w:val="24"/>
                <w:szCs w:val="24"/>
              </w:rPr>
              <w:t xml:space="preserve">Количество погрузочных механизмов </w:t>
            </w:r>
            <w:r w:rsidRPr="00463F03">
              <w:rPr>
                <w:i/>
                <w:sz w:val="24"/>
                <w:szCs w:val="24"/>
              </w:rPr>
              <w:t>p-</w:t>
            </w:r>
            <w:r w:rsidRPr="00463F03">
              <w:rPr>
                <w:sz w:val="24"/>
                <w:szCs w:val="24"/>
              </w:rPr>
              <w:t>го типа</w:t>
            </w:r>
          </w:p>
        </w:tc>
        <w:tc>
          <w:tcPr>
            <w:tcW w:w="784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jc w:val="center"/>
              <w:rPr>
                <w:i/>
                <w:sz w:val="24"/>
                <w:szCs w:val="24"/>
                <w:vertAlign w:val="subscript"/>
              </w:rPr>
            </w:pPr>
            <w:r w:rsidRPr="00463F03">
              <w:rPr>
                <w:i/>
                <w:position w:val="-12"/>
                <w:sz w:val="24"/>
                <w:szCs w:val="24"/>
              </w:rPr>
              <w:t>m</w:t>
            </w:r>
            <w:r w:rsidRPr="00463F03">
              <w:rPr>
                <w:i/>
                <w:position w:val="-12"/>
                <w:sz w:val="24"/>
                <w:szCs w:val="24"/>
                <w:vertAlign w:val="subscript"/>
              </w:rPr>
              <w:t>p</w:t>
            </w:r>
          </w:p>
        </w:tc>
      </w:tr>
      <w:tr w:rsidR="00C60714" w:rsidRPr="004D6B41" w:rsidTr="00270358">
        <w:tc>
          <w:tcPr>
            <w:tcW w:w="4216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rPr>
                <w:sz w:val="24"/>
                <w:szCs w:val="24"/>
              </w:rPr>
            </w:pPr>
            <w:r w:rsidRPr="00463F03">
              <w:rPr>
                <w:sz w:val="24"/>
                <w:szCs w:val="24"/>
              </w:rPr>
              <w:t xml:space="preserve">Время цикла одной контейнеро-операции погрузочного механизма </w:t>
            </w:r>
            <w:r w:rsidRPr="00463F03">
              <w:rPr>
                <w:i/>
                <w:sz w:val="24"/>
                <w:szCs w:val="24"/>
              </w:rPr>
              <w:t>k</w:t>
            </w:r>
            <w:r w:rsidRPr="00463F03">
              <w:rPr>
                <w:sz w:val="24"/>
                <w:szCs w:val="24"/>
              </w:rPr>
              <w:t>-го типа, мин.</w:t>
            </w:r>
          </w:p>
        </w:tc>
        <w:tc>
          <w:tcPr>
            <w:tcW w:w="784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jc w:val="center"/>
              <w:rPr>
                <w:i/>
                <w:sz w:val="24"/>
                <w:szCs w:val="24"/>
                <w:vertAlign w:val="subscript"/>
              </w:rPr>
            </w:pPr>
            <w:r w:rsidRPr="00463F03">
              <w:rPr>
                <w:i/>
                <w:position w:val="-14"/>
                <w:sz w:val="24"/>
                <w:szCs w:val="24"/>
              </w:rPr>
              <w:t>t</w:t>
            </w:r>
            <w:r w:rsidRPr="00463F03">
              <w:rPr>
                <w:i/>
                <w:position w:val="-14"/>
                <w:sz w:val="24"/>
                <w:szCs w:val="24"/>
                <w:vertAlign w:val="subscript"/>
              </w:rPr>
              <w:t>цp</w:t>
            </w:r>
          </w:p>
        </w:tc>
      </w:tr>
      <w:tr w:rsidR="00C60714" w:rsidRPr="004D6B41" w:rsidTr="00270358">
        <w:tc>
          <w:tcPr>
            <w:tcW w:w="4216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rPr>
                <w:sz w:val="24"/>
                <w:szCs w:val="24"/>
              </w:rPr>
            </w:pPr>
            <w:r w:rsidRPr="00463F03">
              <w:rPr>
                <w:sz w:val="24"/>
                <w:szCs w:val="24"/>
              </w:rPr>
              <w:t>Время плановых перерывов работы оборудования, час</w:t>
            </w:r>
          </w:p>
        </w:tc>
        <w:tc>
          <w:tcPr>
            <w:tcW w:w="784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jc w:val="center"/>
              <w:rPr>
                <w:i/>
                <w:position w:val="-12"/>
                <w:sz w:val="24"/>
                <w:szCs w:val="24"/>
                <w:vertAlign w:val="subscript"/>
              </w:rPr>
            </w:pPr>
            <w:r w:rsidRPr="00463F03">
              <w:rPr>
                <w:i/>
                <w:position w:val="-12"/>
                <w:sz w:val="24"/>
                <w:szCs w:val="24"/>
              </w:rPr>
              <w:t>t</w:t>
            </w:r>
            <w:r w:rsidRPr="00463F03">
              <w:rPr>
                <w:i/>
                <w:position w:val="-12"/>
                <w:sz w:val="24"/>
                <w:szCs w:val="24"/>
                <w:vertAlign w:val="subscript"/>
              </w:rPr>
              <w:t>пп</w:t>
            </w:r>
          </w:p>
        </w:tc>
      </w:tr>
      <w:tr w:rsidR="00C60714" w:rsidRPr="004D6B41" w:rsidTr="00270358">
        <w:tc>
          <w:tcPr>
            <w:tcW w:w="4216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rPr>
                <w:sz w:val="24"/>
                <w:szCs w:val="24"/>
              </w:rPr>
            </w:pPr>
            <w:r w:rsidRPr="00463F03">
              <w:rPr>
                <w:sz w:val="24"/>
                <w:szCs w:val="24"/>
              </w:rPr>
              <w:t>Емкость контейнерных площадок те</w:t>
            </w:r>
            <w:r w:rsidRPr="00463F03">
              <w:rPr>
                <w:sz w:val="24"/>
                <w:szCs w:val="24"/>
              </w:rPr>
              <w:t>р</w:t>
            </w:r>
            <w:r w:rsidRPr="00463F03">
              <w:rPr>
                <w:sz w:val="24"/>
                <w:szCs w:val="24"/>
              </w:rPr>
              <w:t>минала, ДФЭ</w:t>
            </w:r>
          </w:p>
        </w:tc>
        <w:tc>
          <w:tcPr>
            <w:tcW w:w="784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jc w:val="center"/>
              <w:rPr>
                <w:i/>
                <w:position w:val="-12"/>
                <w:sz w:val="24"/>
                <w:szCs w:val="24"/>
              </w:rPr>
            </w:pPr>
            <w:r w:rsidRPr="00463F03">
              <w:rPr>
                <w:i/>
                <w:position w:val="-12"/>
                <w:sz w:val="24"/>
                <w:szCs w:val="24"/>
              </w:rPr>
              <w:t>Е</w:t>
            </w:r>
          </w:p>
        </w:tc>
      </w:tr>
      <w:tr w:rsidR="00C60714" w:rsidRPr="004D6B41" w:rsidTr="00270358">
        <w:tc>
          <w:tcPr>
            <w:tcW w:w="4216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rPr>
                <w:sz w:val="24"/>
                <w:szCs w:val="24"/>
              </w:rPr>
            </w:pPr>
            <w:r w:rsidRPr="00463F03">
              <w:rPr>
                <w:sz w:val="24"/>
                <w:szCs w:val="24"/>
              </w:rPr>
              <w:t>Число погрузочно-выгрузочных путей</w:t>
            </w:r>
          </w:p>
        </w:tc>
        <w:tc>
          <w:tcPr>
            <w:tcW w:w="784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jc w:val="center"/>
              <w:rPr>
                <w:position w:val="-12"/>
                <w:sz w:val="24"/>
                <w:szCs w:val="24"/>
              </w:rPr>
            </w:pPr>
            <w:r w:rsidRPr="00463F03">
              <w:rPr>
                <w:i/>
                <w:sz w:val="24"/>
                <w:szCs w:val="24"/>
              </w:rPr>
              <w:t>n</w:t>
            </w:r>
            <w:r w:rsidRPr="00463F03">
              <w:rPr>
                <w:sz w:val="24"/>
                <w:szCs w:val="24"/>
                <w:vertAlign w:val="subscript"/>
              </w:rPr>
              <w:t>путь</w:t>
            </w:r>
          </w:p>
        </w:tc>
      </w:tr>
      <w:tr w:rsidR="00C60714" w:rsidRPr="004D6B41" w:rsidTr="00270358">
        <w:tc>
          <w:tcPr>
            <w:tcW w:w="4216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rPr>
                <w:sz w:val="24"/>
                <w:szCs w:val="24"/>
              </w:rPr>
            </w:pPr>
            <w:r w:rsidRPr="00463F03">
              <w:rPr>
                <w:sz w:val="24"/>
                <w:szCs w:val="24"/>
              </w:rPr>
              <w:t>Вместимость погрузочно-выгрузочного пути, ДФЭ</w:t>
            </w:r>
          </w:p>
        </w:tc>
        <w:tc>
          <w:tcPr>
            <w:tcW w:w="784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  <w:r w:rsidRPr="00463F03">
              <w:rPr>
                <w:i/>
                <w:sz w:val="24"/>
                <w:szCs w:val="24"/>
              </w:rPr>
              <w:t>q</w:t>
            </w:r>
            <w:r w:rsidRPr="00463F03">
              <w:rPr>
                <w:sz w:val="24"/>
                <w:szCs w:val="24"/>
                <w:vertAlign w:val="subscript"/>
              </w:rPr>
              <w:t>путь</w:t>
            </w:r>
          </w:p>
        </w:tc>
      </w:tr>
      <w:tr w:rsidR="00C60714" w:rsidRPr="004D6B41" w:rsidTr="00270358">
        <w:tc>
          <w:tcPr>
            <w:tcW w:w="5000" w:type="pct"/>
            <w:gridSpan w:val="2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63F03">
              <w:rPr>
                <w:b/>
                <w:sz w:val="24"/>
                <w:szCs w:val="24"/>
              </w:rPr>
              <w:t>Организационные исходные параметры модели</w:t>
            </w:r>
          </w:p>
        </w:tc>
      </w:tr>
      <w:tr w:rsidR="00C60714" w:rsidRPr="004D6B41" w:rsidTr="00270358">
        <w:tc>
          <w:tcPr>
            <w:tcW w:w="4216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rPr>
                <w:sz w:val="24"/>
                <w:szCs w:val="24"/>
              </w:rPr>
            </w:pPr>
            <w:r w:rsidRPr="00463F03">
              <w:rPr>
                <w:sz w:val="24"/>
                <w:szCs w:val="24"/>
              </w:rPr>
              <w:t>Доля контейнеров перегружаемых по технологии «автомобиль - вагон»</w:t>
            </w:r>
          </w:p>
        </w:tc>
        <w:tc>
          <w:tcPr>
            <w:tcW w:w="784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3F03">
              <w:rPr>
                <w:sz w:val="24"/>
                <w:szCs w:val="24"/>
              </w:rPr>
              <w:t>α</w:t>
            </w:r>
          </w:p>
        </w:tc>
      </w:tr>
      <w:tr w:rsidR="00C60714" w:rsidRPr="004D6B41" w:rsidTr="00270358">
        <w:tc>
          <w:tcPr>
            <w:tcW w:w="4216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rPr>
                <w:sz w:val="24"/>
                <w:szCs w:val="24"/>
              </w:rPr>
            </w:pPr>
            <w:r w:rsidRPr="00463F03">
              <w:rPr>
                <w:sz w:val="24"/>
                <w:szCs w:val="24"/>
              </w:rPr>
              <w:t>Доля контейнеров перегружаемых по технологии по технологии «вагон-автомобиль»</w:t>
            </w:r>
          </w:p>
        </w:tc>
        <w:tc>
          <w:tcPr>
            <w:tcW w:w="784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3F03">
              <w:rPr>
                <w:sz w:val="24"/>
                <w:szCs w:val="24"/>
              </w:rPr>
              <w:t>β</w:t>
            </w:r>
          </w:p>
        </w:tc>
      </w:tr>
      <w:tr w:rsidR="00C60714" w:rsidRPr="004D6B41" w:rsidTr="00270358">
        <w:tc>
          <w:tcPr>
            <w:tcW w:w="4216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rPr>
                <w:sz w:val="24"/>
                <w:szCs w:val="24"/>
              </w:rPr>
            </w:pPr>
            <w:r w:rsidRPr="00463F03">
              <w:rPr>
                <w:sz w:val="24"/>
                <w:szCs w:val="24"/>
              </w:rPr>
              <w:t>Коэффициент, учитывающий внепл</w:t>
            </w:r>
            <w:r w:rsidRPr="00463F03">
              <w:rPr>
                <w:sz w:val="24"/>
                <w:szCs w:val="24"/>
              </w:rPr>
              <w:t>а</w:t>
            </w:r>
            <w:r w:rsidRPr="00463F03">
              <w:rPr>
                <w:sz w:val="24"/>
                <w:szCs w:val="24"/>
              </w:rPr>
              <w:t>новые потери рабочего времени раб</w:t>
            </w:r>
            <w:r w:rsidRPr="00463F03">
              <w:rPr>
                <w:sz w:val="24"/>
                <w:szCs w:val="24"/>
              </w:rPr>
              <w:t>о</w:t>
            </w:r>
            <w:r w:rsidRPr="00463F03">
              <w:rPr>
                <w:sz w:val="24"/>
                <w:szCs w:val="24"/>
              </w:rPr>
              <w:t>ты погрузочных механизмов</w:t>
            </w:r>
          </w:p>
        </w:tc>
        <w:tc>
          <w:tcPr>
            <w:tcW w:w="784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jc w:val="center"/>
              <w:rPr>
                <w:i/>
                <w:sz w:val="24"/>
                <w:szCs w:val="24"/>
                <w:vertAlign w:val="subscript"/>
              </w:rPr>
            </w:pPr>
            <w:r w:rsidRPr="00463F03">
              <w:rPr>
                <w:i/>
                <w:sz w:val="24"/>
                <w:szCs w:val="24"/>
              </w:rPr>
              <w:t>k</w:t>
            </w:r>
            <w:r w:rsidRPr="00463F03">
              <w:rPr>
                <w:sz w:val="24"/>
                <w:szCs w:val="24"/>
                <w:vertAlign w:val="subscript"/>
              </w:rPr>
              <w:t>п</w:t>
            </w:r>
            <w:r w:rsidRPr="00463F03">
              <w:rPr>
                <w:i/>
                <w:sz w:val="24"/>
                <w:szCs w:val="24"/>
                <w:vertAlign w:val="subscript"/>
              </w:rPr>
              <w:t>i</w:t>
            </w:r>
          </w:p>
        </w:tc>
      </w:tr>
      <w:tr w:rsidR="00C60714" w:rsidRPr="004D6B41" w:rsidTr="00270358">
        <w:tc>
          <w:tcPr>
            <w:tcW w:w="4216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rPr>
                <w:sz w:val="24"/>
                <w:szCs w:val="24"/>
              </w:rPr>
            </w:pPr>
            <w:r w:rsidRPr="00463F03">
              <w:rPr>
                <w:sz w:val="24"/>
                <w:szCs w:val="24"/>
              </w:rPr>
              <w:t>Коэффициент, учитывающий резерв</w:t>
            </w:r>
            <w:r w:rsidRPr="00463F03">
              <w:rPr>
                <w:sz w:val="24"/>
                <w:szCs w:val="24"/>
              </w:rPr>
              <w:t>и</w:t>
            </w:r>
            <w:r w:rsidRPr="00463F03">
              <w:rPr>
                <w:sz w:val="24"/>
                <w:szCs w:val="24"/>
              </w:rPr>
              <w:t>рование производительности погр</w:t>
            </w:r>
            <w:r w:rsidRPr="00463F03">
              <w:rPr>
                <w:sz w:val="24"/>
                <w:szCs w:val="24"/>
              </w:rPr>
              <w:t>у</w:t>
            </w:r>
            <w:r w:rsidRPr="00463F03">
              <w:rPr>
                <w:sz w:val="24"/>
                <w:szCs w:val="24"/>
              </w:rPr>
              <w:t xml:space="preserve">зочных механизмов на осуществление погрузочных операций </w:t>
            </w:r>
          </w:p>
        </w:tc>
        <w:tc>
          <w:tcPr>
            <w:tcW w:w="784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jc w:val="center"/>
              <w:rPr>
                <w:i/>
                <w:sz w:val="24"/>
                <w:szCs w:val="24"/>
                <w:vertAlign w:val="subscript"/>
              </w:rPr>
            </w:pPr>
            <w:r w:rsidRPr="00463F03">
              <w:rPr>
                <w:position w:val="-14"/>
                <w:sz w:val="24"/>
                <w:szCs w:val="24"/>
              </w:rPr>
              <w:t>η</w:t>
            </w:r>
            <w:r w:rsidRPr="00463F03">
              <w:rPr>
                <w:i/>
                <w:position w:val="-14"/>
                <w:sz w:val="24"/>
                <w:szCs w:val="24"/>
                <w:vertAlign w:val="subscript"/>
              </w:rPr>
              <w:t>jk</w:t>
            </w:r>
          </w:p>
        </w:tc>
      </w:tr>
      <w:tr w:rsidR="00C60714" w:rsidRPr="004D6B41" w:rsidTr="00270358">
        <w:tc>
          <w:tcPr>
            <w:tcW w:w="4216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rPr>
                <w:sz w:val="24"/>
                <w:szCs w:val="24"/>
              </w:rPr>
            </w:pPr>
            <w:r w:rsidRPr="00463F03">
              <w:rPr>
                <w:sz w:val="24"/>
                <w:szCs w:val="24"/>
              </w:rPr>
              <w:t>Размер резерва емкости контейнерных площадок, ДФЭ</w:t>
            </w:r>
          </w:p>
        </w:tc>
        <w:tc>
          <w:tcPr>
            <w:tcW w:w="784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jc w:val="center"/>
              <w:rPr>
                <w:i/>
                <w:sz w:val="24"/>
                <w:szCs w:val="24"/>
                <w:vertAlign w:val="subscript"/>
              </w:rPr>
            </w:pPr>
            <w:r w:rsidRPr="00463F03">
              <w:rPr>
                <w:i/>
                <w:position w:val="-14"/>
                <w:sz w:val="24"/>
                <w:szCs w:val="24"/>
              </w:rPr>
              <w:t>r</w:t>
            </w:r>
            <w:r w:rsidRPr="00463F03">
              <w:rPr>
                <w:i/>
                <w:position w:val="-14"/>
                <w:sz w:val="24"/>
                <w:szCs w:val="24"/>
                <w:vertAlign w:val="subscript"/>
              </w:rPr>
              <w:t>jk</w:t>
            </w:r>
          </w:p>
        </w:tc>
      </w:tr>
      <w:tr w:rsidR="00C60714" w:rsidRPr="004D6B41" w:rsidTr="00270358">
        <w:tc>
          <w:tcPr>
            <w:tcW w:w="4216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rPr>
                <w:sz w:val="24"/>
                <w:szCs w:val="24"/>
              </w:rPr>
            </w:pPr>
            <w:r w:rsidRPr="00463F03">
              <w:rPr>
                <w:sz w:val="24"/>
                <w:szCs w:val="24"/>
              </w:rPr>
              <w:t>Размера суточного  заказа на воспо</w:t>
            </w:r>
            <w:r w:rsidRPr="00463F03">
              <w:rPr>
                <w:sz w:val="24"/>
                <w:szCs w:val="24"/>
              </w:rPr>
              <w:t>л</w:t>
            </w:r>
            <w:r w:rsidRPr="00463F03">
              <w:rPr>
                <w:sz w:val="24"/>
                <w:szCs w:val="24"/>
              </w:rPr>
              <w:t>нение дефицита порожних контейн</w:t>
            </w:r>
            <w:r w:rsidRPr="00463F03">
              <w:rPr>
                <w:sz w:val="24"/>
                <w:szCs w:val="24"/>
              </w:rPr>
              <w:t>е</w:t>
            </w:r>
            <w:r w:rsidRPr="00463F03">
              <w:rPr>
                <w:sz w:val="24"/>
                <w:szCs w:val="24"/>
              </w:rPr>
              <w:t>ров, ед.</w:t>
            </w:r>
          </w:p>
        </w:tc>
        <w:tc>
          <w:tcPr>
            <w:tcW w:w="784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jc w:val="center"/>
              <w:rPr>
                <w:i/>
                <w:sz w:val="24"/>
                <w:szCs w:val="24"/>
                <w:vertAlign w:val="subscript"/>
              </w:rPr>
            </w:pPr>
            <w:r w:rsidRPr="00463F03">
              <w:rPr>
                <w:i/>
                <w:position w:val="-14"/>
                <w:sz w:val="24"/>
                <w:szCs w:val="24"/>
              </w:rPr>
              <w:t>J</w:t>
            </w:r>
            <w:r w:rsidRPr="00463F03">
              <w:rPr>
                <w:i/>
                <w:position w:val="-14"/>
                <w:sz w:val="24"/>
                <w:szCs w:val="24"/>
                <w:vertAlign w:val="subscript"/>
              </w:rPr>
              <w:t>jk</w:t>
            </w:r>
          </w:p>
        </w:tc>
      </w:tr>
    </w:tbl>
    <w:p w:rsidR="00C60714" w:rsidRDefault="00C60714" w:rsidP="00270358">
      <w:pPr>
        <w:pStyle w:val="a1"/>
        <w:ind w:firstLine="0"/>
        <w:jc w:val="left"/>
      </w:pPr>
      <w:r>
        <w:t>Продолжение таблицы</w:t>
      </w:r>
      <w:r w:rsidRPr="00B2172D">
        <w:t xml:space="preserve"> 1</w:t>
      </w:r>
      <w:r>
        <w:t xml:space="preserve"> </w:t>
      </w:r>
    </w:p>
    <w:tbl>
      <w:tblPr>
        <w:tblW w:w="490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45"/>
        <w:gridCol w:w="1515"/>
      </w:tblGrid>
      <w:tr w:rsidR="00C60714" w:rsidRPr="004D6B41" w:rsidTr="00270358">
        <w:tc>
          <w:tcPr>
            <w:tcW w:w="4216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3F03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784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3F03">
              <w:rPr>
                <w:sz w:val="24"/>
                <w:szCs w:val="24"/>
              </w:rPr>
              <w:t>Обозначение</w:t>
            </w:r>
          </w:p>
        </w:tc>
      </w:tr>
      <w:tr w:rsidR="00C60714" w:rsidRPr="004D6B41" w:rsidTr="00270358">
        <w:tc>
          <w:tcPr>
            <w:tcW w:w="4216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rPr>
                <w:sz w:val="24"/>
                <w:szCs w:val="24"/>
              </w:rPr>
            </w:pPr>
            <w:r w:rsidRPr="00463F03">
              <w:rPr>
                <w:sz w:val="24"/>
                <w:szCs w:val="24"/>
              </w:rPr>
              <w:t>Суточный объем наличия вагонов для осуществления операций погрузки, ДФЭ</w:t>
            </w:r>
          </w:p>
        </w:tc>
        <w:tc>
          <w:tcPr>
            <w:tcW w:w="784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  <w:r w:rsidRPr="00463F03">
              <w:rPr>
                <w:i/>
                <w:sz w:val="24"/>
                <w:szCs w:val="24"/>
              </w:rPr>
              <w:t>v</w:t>
            </w:r>
            <w:r w:rsidRPr="00463F03">
              <w:rPr>
                <w:i/>
                <w:sz w:val="24"/>
                <w:szCs w:val="24"/>
                <w:vertAlign w:val="subscript"/>
              </w:rPr>
              <w:t>ijk</w:t>
            </w:r>
          </w:p>
        </w:tc>
      </w:tr>
      <w:tr w:rsidR="00C60714" w:rsidRPr="004D6B41" w:rsidTr="00270358">
        <w:tc>
          <w:tcPr>
            <w:tcW w:w="5000" w:type="pct"/>
            <w:gridSpan w:val="2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Параметры внешней среды</w:t>
            </w:r>
          </w:p>
        </w:tc>
      </w:tr>
      <w:tr w:rsidR="00C60714" w:rsidRPr="004D6B41" w:rsidTr="00270358">
        <w:tc>
          <w:tcPr>
            <w:tcW w:w="4216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rPr>
                <w:sz w:val="24"/>
                <w:szCs w:val="24"/>
              </w:rPr>
            </w:pPr>
            <w:r w:rsidRPr="00463F03">
              <w:rPr>
                <w:sz w:val="24"/>
                <w:szCs w:val="24"/>
              </w:rPr>
              <w:t xml:space="preserve">Индексы сезонной неравномерности контейнеропотоков </w:t>
            </w:r>
          </w:p>
        </w:tc>
        <w:tc>
          <w:tcPr>
            <w:tcW w:w="784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3F03">
              <w:rPr>
                <w:i/>
                <w:sz w:val="24"/>
                <w:szCs w:val="24"/>
              </w:rPr>
              <w:t>I</w:t>
            </w:r>
            <w:r w:rsidRPr="00463F03">
              <w:rPr>
                <w:sz w:val="24"/>
                <w:szCs w:val="24"/>
                <w:vertAlign w:val="subscript"/>
              </w:rPr>
              <w:t>год</w:t>
            </w:r>
            <w:r w:rsidRPr="00463F03">
              <w:rPr>
                <w:i/>
                <w:sz w:val="24"/>
                <w:szCs w:val="24"/>
                <w:vertAlign w:val="subscript"/>
              </w:rPr>
              <w:t>k</w:t>
            </w:r>
            <w:r w:rsidRPr="00463F03">
              <w:rPr>
                <w:i/>
                <w:sz w:val="24"/>
                <w:szCs w:val="24"/>
              </w:rPr>
              <w:t xml:space="preserve"> </w:t>
            </w:r>
            <w:r w:rsidRPr="00463F03">
              <w:rPr>
                <w:sz w:val="24"/>
                <w:szCs w:val="24"/>
              </w:rPr>
              <w:t>;</w:t>
            </w:r>
            <w:r w:rsidRPr="00463F03">
              <w:rPr>
                <w:i/>
                <w:sz w:val="24"/>
                <w:szCs w:val="24"/>
              </w:rPr>
              <w:t>∙I</w:t>
            </w:r>
            <w:r w:rsidRPr="00463F03">
              <w:rPr>
                <w:sz w:val="24"/>
                <w:szCs w:val="24"/>
                <w:vertAlign w:val="subscript"/>
              </w:rPr>
              <w:t>мес</w:t>
            </w:r>
            <w:r w:rsidRPr="00463F03">
              <w:rPr>
                <w:i/>
                <w:sz w:val="24"/>
                <w:szCs w:val="24"/>
                <w:vertAlign w:val="subscript"/>
              </w:rPr>
              <w:t>j</w:t>
            </w:r>
            <w:r w:rsidRPr="00463F03">
              <w:rPr>
                <w:i/>
                <w:sz w:val="24"/>
                <w:szCs w:val="24"/>
              </w:rPr>
              <w:t xml:space="preserve"> </w:t>
            </w:r>
            <w:r w:rsidRPr="00463F03">
              <w:rPr>
                <w:sz w:val="24"/>
                <w:szCs w:val="24"/>
              </w:rPr>
              <w:t xml:space="preserve">; </w:t>
            </w:r>
            <w:r w:rsidRPr="00463F03">
              <w:rPr>
                <w:i/>
                <w:sz w:val="24"/>
                <w:szCs w:val="24"/>
              </w:rPr>
              <w:t>I</w:t>
            </w:r>
            <w:r w:rsidRPr="00463F03">
              <w:rPr>
                <w:sz w:val="24"/>
                <w:szCs w:val="24"/>
                <w:vertAlign w:val="subscript"/>
              </w:rPr>
              <w:t>сут</w:t>
            </w:r>
            <w:r w:rsidRPr="00463F03">
              <w:rPr>
                <w:i/>
                <w:sz w:val="24"/>
                <w:szCs w:val="24"/>
                <w:vertAlign w:val="subscript"/>
              </w:rPr>
              <w:t>i</w:t>
            </w:r>
          </w:p>
        </w:tc>
      </w:tr>
      <w:tr w:rsidR="00C60714" w:rsidRPr="004D6B41" w:rsidTr="00270358">
        <w:tc>
          <w:tcPr>
            <w:tcW w:w="4216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rPr>
                <w:sz w:val="24"/>
                <w:szCs w:val="24"/>
              </w:rPr>
            </w:pPr>
            <w:r w:rsidRPr="00463F03">
              <w:rPr>
                <w:sz w:val="24"/>
                <w:szCs w:val="24"/>
              </w:rPr>
              <w:t>Коэффициент, учитывающий нахо</w:t>
            </w:r>
            <w:r w:rsidRPr="00463F03">
              <w:rPr>
                <w:sz w:val="24"/>
                <w:szCs w:val="24"/>
              </w:rPr>
              <w:t>ж</w:t>
            </w:r>
            <w:r w:rsidRPr="00463F03">
              <w:rPr>
                <w:sz w:val="24"/>
                <w:szCs w:val="24"/>
              </w:rPr>
              <w:t>дение контейнеров под операциями у клиентов более суток</w:t>
            </w:r>
          </w:p>
        </w:tc>
        <w:tc>
          <w:tcPr>
            <w:tcW w:w="784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3F03">
              <w:rPr>
                <w:position w:val="-6"/>
                <w:sz w:val="24"/>
                <w:szCs w:val="24"/>
              </w:rPr>
              <w:t>δ</w:t>
            </w:r>
          </w:p>
        </w:tc>
      </w:tr>
      <w:tr w:rsidR="00C60714" w:rsidRPr="004D6B41" w:rsidTr="00270358">
        <w:tc>
          <w:tcPr>
            <w:tcW w:w="4216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rPr>
                <w:sz w:val="24"/>
                <w:szCs w:val="24"/>
              </w:rPr>
            </w:pPr>
            <w:r w:rsidRPr="00463F03">
              <w:rPr>
                <w:sz w:val="24"/>
                <w:szCs w:val="24"/>
              </w:rPr>
              <w:t>Доля контейнеров, поступающих под погрузку в текущие сутки от общего числа груженых контейнеров под н</w:t>
            </w:r>
            <w:r w:rsidRPr="00463F03">
              <w:rPr>
                <w:sz w:val="24"/>
                <w:szCs w:val="24"/>
              </w:rPr>
              <w:t>а</w:t>
            </w:r>
            <w:r w:rsidRPr="00463F03">
              <w:rPr>
                <w:sz w:val="24"/>
                <w:szCs w:val="24"/>
              </w:rPr>
              <w:t xml:space="preserve">коплением </w:t>
            </w:r>
          </w:p>
        </w:tc>
        <w:tc>
          <w:tcPr>
            <w:tcW w:w="784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jc w:val="center"/>
              <w:rPr>
                <w:position w:val="-6"/>
                <w:sz w:val="24"/>
                <w:szCs w:val="24"/>
              </w:rPr>
            </w:pPr>
            <w:r w:rsidRPr="00463F03">
              <w:rPr>
                <w:position w:val="-10"/>
                <w:sz w:val="24"/>
                <w:szCs w:val="24"/>
              </w:rPr>
              <w:t>φ</w:t>
            </w:r>
          </w:p>
        </w:tc>
      </w:tr>
      <w:tr w:rsidR="00C60714" w:rsidRPr="004D6B41" w:rsidTr="00270358">
        <w:tc>
          <w:tcPr>
            <w:tcW w:w="4216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rPr>
                <w:sz w:val="24"/>
                <w:szCs w:val="24"/>
              </w:rPr>
            </w:pPr>
            <w:r w:rsidRPr="00463F03">
              <w:rPr>
                <w:sz w:val="24"/>
                <w:szCs w:val="24"/>
              </w:rPr>
              <w:t>Доля приватных в общем объеме ко</w:t>
            </w:r>
            <w:r w:rsidRPr="00463F03">
              <w:rPr>
                <w:sz w:val="24"/>
                <w:szCs w:val="24"/>
              </w:rPr>
              <w:t>н</w:t>
            </w:r>
            <w:r w:rsidRPr="00463F03">
              <w:rPr>
                <w:sz w:val="24"/>
                <w:szCs w:val="24"/>
              </w:rPr>
              <w:t>тейнеров поступающих на терминал</w:t>
            </w:r>
          </w:p>
        </w:tc>
        <w:tc>
          <w:tcPr>
            <w:tcW w:w="784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63F03">
              <w:rPr>
                <w:position w:val="-6"/>
                <w:sz w:val="24"/>
                <w:szCs w:val="24"/>
              </w:rPr>
              <w:t>ω</w:t>
            </w:r>
          </w:p>
        </w:tc>
      </w:tr>
      <w:tr w:rsidR="00C60714" w:rsidRPr="004D6B41" w:rsidTr="00270358">
        <w:tc>
          <w:tcPr>
            <w:tcW w:w="4216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rPr>
                <w:sz w:val="24"/>
                <w:szCs w:val="24"/>
              </w:rPr>
            </w:pPr>
            <w:r w:rsidRPr="00463F03">
              <w:rPr>
                <w:sz w:val="24"/>
                <w:szCs w:val="24"/>
              </w:rPr>
              <w:t>Законы распределения и параметры суточного объема контейнеропотока, как случайной величины</w:t>
            </w:r>
          </w:p>
        </w:tc>
        <w:tc>
          <w:tcPr>
            <w:tcW w:w="784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jc w:val="center"/>
              <w:rPr>
                <w:position w:val="-6"/>
                <w:sz w:val="24"/>
                <w:szCs w:val="24"/>
              </w:rPr>
            </w:pPr>
            <w:r w:rsidRPr="00463F03">
              <w:rPr>
                <w:position w:val="-6"/>
                <w:sz w:val="24"/>
                <w:szCs w:val="24"/>
              </w:rPr>
              <w:t>μ, σ</w:t>
            </w:r>
          </w:p>
        </w:tc>
      </w:tr>
      <w:tr w:rsidR="00C60714" w:rsidRPr="004D6B41" w:rsidTr="00270358">
        <w:tc>
          <w:tcPr>
            <w:tcW w:w="4216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rPr>
                <w:sz w:val="24"/>
                <w:szCs w:val="24"/>
              </w:rPr>
            </w:pPr>
            <w:r w:rsidRPr="00463F03">
              <w:rPr>
                <w:sz w:val="24"/>
                <w:szCs w:val="24"/>
              </w:rPr>
              <w:t>Подача автотранспорта клиентов на терминал</w:t>
            </w:r>
          </w:p>
        </w:tc>
        <w:tc>
          <w:tcPr>
            <w:tcW w:w="784" w:type="pct"/>
          </w:tcPr>
          <w:p w:rsidR="00C60714" w:rsidRPr="00463F03" w:rsidRDefault="00C60714" w:rsidP="00270358">
            <w:pPr>
              <w:pStyle w:val="a1"/>
              <w:spacing w:line="240" w:lineRule="auto"/>
              <w:ind w:firstLine="0"/>
              <w:jc w:val="center"/>
              <w:rPr>
                <w:i/>
                <w:position w:val="-6"/>
                <w:sz w:val="24"/>
                <w:szCs w:val="24"/>
                <w:vertAlign w:val="subscript"/>
              </w:rPr>
            </w:pPr>
            <w:r w:rsidRPr="00463F03">
              <w:rPr>
                <w:i/>
                <w:position w:val="-6"/>
                <w:sz w:val="24"/>
                <w:szCs w:val="24"/>
              </w:rPr>
              <w:t>U</w:t>
            </w:r>
            <w:r w:rsidRPr="00463F03">
              <w:rPr>
                <w:i/>
                <w:position w:val="-6"/>
                <w:sz w:val="24"/>
                <w:szCs w:val="24"/>
                <w:vertAlign w:val="subscript"/>
              </w:rPr>
              <w:t>ijk</w:t>
            </w:r>
          </w:p>
        </w:tc>
      </w:tr>
    </w:tbl>
    <w:p w:rsidR="00C60714" w:rsidRDefault="00C60714" w:rsidP="00563C8D">
      <w:pPr>
        <w:pStyle w:val="a1"/>
        <w:rPr>
          <w:noProof/>
          <w:lang w:eastAsia="ru-RU"/>
        </w:rPr>
      </w:pPr>
    </w:p>
    <w:p w:rsidR="00C60714" w:rsidRDefault="00C60714" w:rsidP="00563C8D">
      <w:pPr>
        <w:pStyle w:val="a1"/>
      </w:pPr>
      <w:r w:rsidRPr="00387D37">
        <w:t xml:space="preserve">Перечисленные параметры </w:t>
      </w:r>
      <w:r>
        <w:t>объединены в</w:t>
      </w:r>
      <w:r w:rsidRPr="00387D37">
        <w:t xml:space="preserve"> три группы</w:t>
      </w:r>
      <w:r>
        <w:t>:</w:t>
      </w:r>
      <w:r w:rsidRPr="00387D37">
        <w:t xml:space="preserve"> </w:t>
      </w:r>
      <w:r>
        <w:t xml:space="preserve">технические – </w:t>
      </w:r>
      <w:r w:rsidRPr="00387D37">
        <w:t>определяют пропускную сп</w:t>
      </w:r>
      <w:r w:rsidRPr="00387D37">
        <w:t>о</w:t>
      </w:r>
      <w:r w:rsidRPr="00387D37">
        <w:t>собность терминала и являются управляемыми в долгосрочной перспективе</w:t>
      </w:r>
      <w:r>
        <w:t>;</w:t>
      </w:r>
      <w:r w:rsidRPr="00387D37" w:rsidDel="00C75C34">
        <w:t xml:space="preserve"> </w:t>
      </w:r>
      <w:r>
        <w:t>о</w:t>
      </w:r>
      <w:r w:rsidRPr="00387D37">
        <w:t xml:space="preserve">рганизационные </w:t>
      </w:r>
      <w:r>
        <w:t>–</w:t>
      </w:r>
      <w:r w:rsidRPr="00387D37">
        <w:t xml:space="preserve"> я</w:t>
      </w:r>
      <w:r w:rsidRPr="00387D37">
        <w:t>в</w:t>
      </w:r>
      <w:r w:rsidRPr="00387D37">
        <w:t>ляются управляемыми в краткосрочной перспективе</w:t>
      </w:r>
      <w:r>
        <w:t>;</w:t>
      </w:r>
      <w:r w:rsidRPr="00387D37">
        <w:t xml:space="preserve"> </w:t>
      </w:r>
      <w:r>
        <w:t>п</w:t>
      </w:r>
      <w:r w:rsidRPr="00387D37">
        <w:t>араметры внешней среды задают суточный объем поступления на терминал и яв</w:t>
      </w:r>
      <w:r>
        <w:t>ляются неуправляем</w:t>
      </w:r>
      <w:r>
        <w:t>ы</w:t>
      </w:r>
      <w:r>
        <w:t xml:space="preserve">ми. </w:t>
      </w:r>
    </w:p>
    <w:p w:rsidR="00C60714" w:rsidRDefault="00C60714" w:rsidP="00563C8D">
      <w:pPr>
        <w:pStyle w:val="a1"/>
      </w:pPr>
      <w:r w:rsidRPr="00387D37">
        <w:t>Процесс моделирования операций предста</w:t>
      </w:r>
      <w:r w:rsidRPr="00387D37">
        <w:t>в</w:t>
      </w:r>
      <w:r w:rsidRPr="00387D37">
        <w:t>лен в виде пошагового алгоритма, где на каждом п</w:t>
      </w:r>
      <w:r w:rsidRPr="00387D37">
        <w:t>о</w:t>
      </w:r>
      <w:r w:rsidRPr="00387D37">
        <w:t>следующем этапе распределяется производственный ресурс контейнерного терминала</w:t>
      </w:r>
      <w:r>
        <w:t>, который</w:t>
      </w:r>
      <w:r w:rsidRPr="00387D37">
        <w:t xml:space="preserve"> включает две составляющих  – фактическ</w:t>
      </w:r>
      <w:r>
        <w:t>ую</w:t>
      </w:r>
      <w:r w:rsidRPr="00387D37">
        <w:t xml:space="preserve"> суточн</w:t>
      </w:r>
      <w:r>
        <w:t>ую</w:t>
      </w:r>
      <w:r w:rsidRPr="00387D37">
        <w:t xml:space="preserve"> прои</w:t>
      </w:r>
      <w:r w:rsidRPr="00387D37">
        <w:t>з</w:t>
      </w:r>
      <w:r w:rsidRPr="00387D37">
        <w:t>водительность погрузочных механизмов (</w:t>
      </w:r>
      <w:r w:rsidRPr="00387D37">
        <w:rPr>
          <w:i/>
        </w:rPr>
        <w:t>P</w:t>
      </w:r>
      <w:r w:rsidRPr="00387D37">
        <w:rPr>
          <w:vertAlign w:val="subscript"/>
        </w:rPr>
        <w:t>ф</w:t>
      </w:r>
      <w:r w:rsidRPr="00387D37">
        <w:rPr>
          <w:i/>
          <w:vertAlign w:val="subscript"/>
        </w:rPr>
        <w:t>i</w:t>
      </w:r>
      <w:r w:rsidRPr="00387D37">
        <w:t>) и с</w:t>
      </w:r>
      <w:r w:rsidRPr="00387D37">
        <w:t>у</w:t>
      </w:r>
      <w:r w:rsidRPr="00387D37">
        <w:t>точн</w:t>
      </w:r>
      <w:r>
        <w:t>ую</w:t>
      </w:r>
      <w:r w:rsidRPr="00387D37">
        <w:t xml:space="preserve"> емкость контейнерных площадок (</w:t>
      </w:r>
      <w:r w:rsidRPr="00387D37">
        <w:rPr>
          <w:i/>
        </w:rPr>
        <w:t>e</w:t>
      </w:r>
      <w:r w:rsidRPr="00387D37">
        <w:rPr>
          <w:i/>
          <w:vertAlign w:val="subscript"/>
        </w:rPr>
        <w:t>i</w:t>
      </w:r>
      <w:r w:rsidRPr="00387D37">
        <w:t>)</w:t>
      </w:r>
      <w:r>
        <w:t xml:space="preserve"> (рис</w:t>
      </w:r>
      <w:r>
        <w:t>у</w:t>
      </w:r>
      <w:r>
        <w:t>нок</w:t>
      </w:r>
      <w:r w:rsidRPr="00387D37">
        <w:t xml:space="preserve"> 6</w:t>
      </w:r>
      <w:r>
        <w:t>)</w:t>
      </w:r>
      <w:r w:rsidRPr="00387D37">
        <w:t xml:space="preserve">. </w:t>
      </w:r>
    </w:p>
    <w:p w:rsidR="00C60714" w:rsidRPr="00387D37" w:rsidRDefault="00C60714" w:rsidP="00563C8D">
      <w:pPr>
        <w:pStyle w:val="a1"/>
      </w:pPr>
      <w:r w:rsidRPr="00387D37">
        <w:t>Фактическая суточная производительность рассчитывается аналитически на основе известных технических параметров с учетом коэффициента п</w:t>
      </w:r>
      <w:r w:rsidRPr="00387D37">
        <w:t>о</w:t>
      </w:r>
      <w:r w:rsidRPr="00387D37">
        <w:t xml:space="preserve">терь </w:t>
      </w:r>
      <w:r w:rsidRPr="00387D37">
        <w:rPr>
          <w:i/>
          <w:sz w:val="22"/>
          <w:szCs w:val="22"/>
        </w:rPr>
        <w:t>k</w:t>
      </w:r>
      <w:r w:rsidRPr="00387D37">
        <w:rPr>
          <w:sz w:val="22"/>
          <w:szCs w:val="22"/>
          <w:vertAlign w:val="subscript"/>
        </w:rPr>
        <w:t>п</w:t>
      </w:r>
      <w:r w:rsidRPr="00387D37">
        <w:rPr>
          <w:i/>
          <w:sz w:val="22"/>
          <w:szCs w:val="22"/>
          <w:vertAlign w:val="subscript"/>
        </w:rPr>
        <w:t>i</w:t>
      </w:r>
      <w:r>
        <w:t xml:space="preserve"> и в</w:t>
      </w:r>
      <w:r w:rsidRPr="00387D37">
        <w:t>ычисл</w:t>
      </w:r>
      <w:r>
        <w:t>яется</w:t>
      </w:r>
      <w:r w:rsidRPr="00387D37">
        <w:t xml:space="preserve"> поэтапно для каждых </w:t>
      </w:r>
      <w:r w:rsidRPr="00387D37">
        <w:rPr>
          <w:i/>
        </w:rPr>
        <w:t>i-</w:t>
      </w:r>
      <w:r w:rsidRPr="00387D37">
        <w:t>ых с</w:t>
      </w:r>
      <w:r w:rsidRPr="00387D37">
        <w:t>у</w:t>
      </w:r>
      <w:r w:rsidRPr="00387D37">
        <w:t xml:space="preserve">ток в заданном временном диапазоне расчета. </w:t>
      </w:r>
    </w:p>
    <w:p w:rsidR="00C60714" w:rsidRDefault="00C60714" w:rsidP="00A671AE">
      <w:pPr>
        <w:pStyle w:val="a1"/>
      </w:pPr>
      <w:r w:rsidRPr="00387D37">
        <w:t xml:space="preserve">На первом этапе рассчитывается суточный объем подачи порожних контейнеров под загрузку </w:t>
      </w:r>
      <w:r w:rsidRPr="00387D37">
        <w:rPr>
          <w:rStyle w:val="a2"/>
          <w:position w:val="-14"/>
        </w:rPr>
        <w:object w:dxaOrig="400" w:dyaOrig="380">
          <v:shape id="_x0000_i1027" type="#_x0000_t75" style="width:20.25pt;height:18.75pt" o:ole="">
            <v:imagedata r:id="rId16" o:title=""/>
          </v:shape>
          <o:OLEObject Type="Embed" ProgID="Equation.DSMT4" ShapeID="_x0000_i1027" DrawAspect="Content" ObjectID="_1396354924" r:id="rId17"/>
        </w:object>
      </w:r>
      <w:r w:rsidRPr="00387D37">
        <w:t xml:space="preserve">, который зависит от числа заявок от клиентов </w:t>
      </w:r>
      <w:r w:rsidRPr="00387D37">
        <w:rPr>
          <w:rStyle w:val="a2"/>
          <w:position w:val="-14"/>
        </w:rPr>
        <w:object w:dxaOrig="400" w:dyaOrig="380">
          <v:shape id="_x0000_i1028" type="#_x0000_t75" style="width:20.25pt;height:18.75pt" o:ole="">
            <v:imagedata r:id="rId18" o:title=""/>
          </v:shape>
          <o:OLEObject Type="Embed" ProgID="Equation.DSMT4" ShapeID="_x0000_i1028" DrawAspect="Content" ObjectID="_1396354925" r:id="rId19"/>
        </w:object>
      </w:r>
      <w:r w:rsidRPr="00387D37">
        <w:t xml:space="preserve">  и ограничивается фактической суточной производ</w:t>
      </w:r>
      <w:r w:rsidRPr="00387D37">
        <w:t>и</w:t>
      </w:r>
      <w:r w:rsidRPr="00387D37">
        <w:t>тельностью терминала и наличием порожних ко</w:t>
      </w:r>
      <w:r w:rsidRPr="00387D37">
        <w:t>н</w:t>
      </w:r>
      <w:r w:rsidRPr="00387D37">
        <w:t xml:space="preserve">тейнеров на терминале </w:t>
      </w:r>
      <w:r w:rsidRPr="00387D37">
        <w:rPr>
          <w:rStyle w:val="a2"/>
          <w:position w:val="-14"/>
        </w:rPr>
        <w:object w:dxaOrig="680" w:dyaOrig="380">
          <v:shape id="_x0000_i1029" type="#_x0000_t75" style="width:34.5pt;height:18.75pt" o:ole="">
            <v:imagedata r:id="rId20" o:title=""/>
          </v:shape>
          <o:OLEObject Type="Embed" ProgID="Equation.DSMT4" ShapeID="_x0000_i1029" DrawAspect="Content" ObjectID="_1396354926" r:id="rId21"/>
        </w:object>
      </w:r>
      <w:r w:rsidRPr="00387D37">
        <w:t xml:space="preserve">. Величина </w:t>
      </w:r>
      <w:r w:rsidRPr="00387D37">
        <w:rPr>
          <w:position w:val="-14"/>
        </w:rPr>
        <w:object w:dxaOrig="680" w:dyaOrig="380">
          <v:shape id="_x0000_i1030" type="#_x0000_t75" style="width:34.5pt;height:18pt" o:ole="">
            <v:imagedata r:id="rId22" o:title=""/>
          </v:shape>
          <o:OLEObject Type="Embed" ProgID="Equation.DSMT4" ShapeID="_x0000_i1030" DrawAspect="Content" ObjectID="_1396354927" r:id="rId23"/>
        </w:object>
      </w:r>
      <w:r>
        <w:rPr>
          <w:position w:val="-14"/>
        </w:rPr>
        <w:t xml:space="preserve"> </w:t>
      </w:r>
      <w:r w:rsidRPr="00387D37">
        <w:t>опр</w:t>
      </w:r>
      <w:r w:rsidRPr="00387D37">
        <w:t>е</w:t>
      </w:r>
      <w:r w:rsidRPr="00387D37">
        <w:t>деляется исходя из остатка порожних контейнеров и их поступления на терминал в предыдущие сутки. Остаток неудовлетворенных заявок на подачу п</w:t>
      </w:r>
      <w:r w:rsidRPr="00387D37">
        <w:t>о</w:t>
      </w:r>
      <w:r w:rsidRPr="00387D37">
        <w:t xml:space="preserve">рожних контейнеров переходит на следующие сутки </w:t>
      </w:r>
      <w:r w:rsidRPr="00387D37">
        <w:rPr>
          <w:position w:val="-14"/>
        </w:rPr>
        <w:object w:dxaOrig="540" w:dyaOrig="380">
          <v:shape id="_x0000_i1031" type="#_x0000_t75" style="width:26.25pt;height:18pt" o:ole="">
            <v:imagedata r:id="rId24" o:title=""/>
          </v:shape>
          <o:OLEObject Type="Embed" ProgID="Equation.DSMT4" ShapeID="_x0000_i1031" DrawAspect="Content" ObjectID="_1396354928" r:id="rId25"/>
        </w:object>
      </w:r>
      <w:r w:rsidRPr="00387D37">
        <w:t>.</w:t>
      </w:r>
    </w:p>
    <w:p w:rsidR="00C60714" w:rsidRDefault="00C60714" w:rsidP="00A671AE">
      <w:pPr>
        <w:pStyle w:val="a1"/>
      </w:pPr>
      <w:r w:rsidRPr="00387D37">
        <w:t>На втором этапе определяется объем посту</w:t>
      </w:r>
      <w:r w:rsidRPr="00387D37">
        <w:t>п</w:t>
      </w:r>
      <w:r w:rsidRPr="00387D37">
        <w:t>ления груженых контейнеров на терминал от груз</w:t>
      </w:r>
      <w:r w:rsidRPr="00387D37">
        <w:t>о</w:t>
      </w:r>
      <w:r w:rsidRPr="00387D37">
        <w:t xml:space="preserve">отправителей </w:t>
      </w:r>
      <w:r w:rsidRPr="00387D37">
        <w:rPr>
          <w:position w:val="-14"/>
        </w:rPr>
        <w:object w:dxaOrig="360" w:dyaOrig="400">
          <v:shape id="_x0000_i1032" type="#_x0000_t75" style="width:18pt;height:20.25pt" o:ole="">
            <v:imagedata r:id="rId26" o:title=""/>
          </v:shape>
          <o:OLEObject Type="Embed" ProgID="Equation.DSMT4" ShapeID="_x0000_i1032" DrawAspect="Content" ObjectID="_1396354929" r:id="rId27"/>
        </w:object>
      </w:r>
      <w:r w:rsidRPr="00387D37">
        <w:t xml:space="preserve">, объем их прямой перегрузки на железнодорожные платформы  </w:t>
      </w:r>
      <w:r w:rsidRPr="00387D37">
        <w:rPr>
          <w:position w:val="-14"/>
        </w:rPr>
        <w:object w:dxaOrig="460" w:dyaOrig="400">
          <v:shape id="_x0000_i1033" type="#_x0000_t75" style="width:22.5pt;height:20.25pt" o:ole="">
            <v:imagedata r:id="rId28" o:title=""/>
          </v:shape>
          <o:OLEObject Type="Embed" ProgID="Equation.DSMT4" ShapeID="_x0000_i1033" DrawAspect="Content" ObjectID="_1396354930" r:id="rId29"/>
        </w:object>
      </w:r>
      <w:r w:rsidRPr="00387D37">
        <w:t xml:space="preserve"> и их выгрузки на терминал для накопления транспортной партии </w:t>
      </w:r>
      <w:r w:rsidRPr="00387D37">
        <w:rPr>
          <w:position w:val="-14"/>
        </w:rPr>
        <w:object w:dxaOrig="460" w:dyaOrig="400">
          <v:shape id="_x0000_i1034" type="#_x0000_t75" style="width:22.5pt;height:20.25pt" o:ole="">
            <v:imagedata r:id="rId30" o:title=""/>
          </v:shape>
          <o:OLEObject Type="Embed" ProgID="Equation.DSMT4" ShapeID="_x0000_i1034" DrawAspect="Content" ObjectID="_1396354931" r:id="rId31"/>
        </w:object>
      </w:r>
      <w:r w:rsidRPr="00387D37">
        <w:t>. Остаток груженых контейнеров, находящихся на а</w:t>
      </w:r>
      <w:r w:rsidRPr="00387D37">
        <w:t>в</w:t>
      </w:r>
      <w:r w:rsidRPr="00387D37">
        <w:t>томобилях в ожидании выгрузки, переходит на сл</w:t>
      </w:r>
      <w:r w:rsidRPr="00387D37">
        <w:t>е</w:t>
      </w:r>
      <w:r w:rsidRPr="00387D37">
        <w:t xml:space="preserve">дующие сутки </w:t>
      </w:r>
      <w:r w:rsidRPr="00387D37">
        <w:rPr>
          <w:position w:val="-14"/>
        </w:rPr>
        <w:object w:dxaOrig="499" w:dyaOrig="400">
          <v:shape id="_x0000_i1035" type="#_x0000_t75" style="width:25.5pt;height:20.25pt" o:ole="">
            <v:imagedata r:id="rId32" o:title=""/>
          </v:shape>
          <o:OLEObject Type="Embed" ProgID="Equation.DSMT4" ShapeID="_x0000_i1035" DrawAspect="Content" ObjectID="_1396354932" r:id="rId33"/>
        </w:object>
      </w:r>
      <w:r>
        <w:t>.</w:t>
      </w:r>
    </w:p>
    <w:p w:rsidR="00C60714" w:rsidRDefault="00C60714" w:rsidP="00A671AE">
      <w:pPr>
        <w:pStyle w:val="a1"/>
      </w:pPr>
    </w:p>
    <w:p w:rsidR="00C60714" w:rsidRDefault="00C60714" w:rsidP="00563C8D">
      <w:pPr>
        <w:pStyle w:val="a1"/>
        <w:sectPr w:rsidR="00C60714" w:rsidSect="00A671AE">
          <w:footerReference w:type="default" r:id="rId34"/>
          <w:pgSz w:w="11906" w:h="16838"/>
          <w:pgMar w:top="851" w:right="851" w:bottom="1134" w:left="1418" w:header="708" w:footer="708" w:gutter="0"/>
          <w:cols w:space="708"/>
          <w:titlePg/>
          <w:docGrid w:linePitch="381"/>
        </w:sectPr>
      </w:pPr>
    </w:p>
    <w:p w:rsidR="00C60714" w:rsidRPr="001C44F2" w:rsidRDefault="00C60714" w:rsidP="00E10614">
      <w:pPr>
        <w:pStyle w:val="a1"/>
        <w:ind w:firstLine="0"/>
      </w:pPr>
      <w:r>
        <w:rPr>
          <w:noProof/>
          <w:lang w:eastAsia="ru-RU"/>
        </w:rPr>
        <w:pict>
          <v:shape id="_x0000_s1032" type="#_x0000_t202" style="position:absolute;left:0;text-align:left;margin-left:449.75pt;margin-top:15.95pt;width:28pt;height:578.25pt;z-index:251678208" stroked="f">
            <v:textbox style="layout-flow:vertical;mso-layout-flow-alt:bottom-to-top;mso-next-textbox:#_x0000_s1032">
              <w:txbxContent>
                <w:p w:rsidR="00C60714" w:rsidRPr="00E10614" w:rsidRDefault="00C60714" w:rsidP="00E10614">
                  <w:pPr>
                    <w:ind w:firstLine="0"/>
                    <w:rPr>
                      <w:sz w:val="24"/>
                      <w:szCs w:val="24"/>
                    </w:rPr>
                  </w:pPr>
                  <w:r w:rsidRPr="00E10614">
                    <w:rPr>
                      <w:sz w:val="24"/>
                      <w:szCs w:val="24"/>
                    </w:rPr>
                    <w:t>Рисунок 6 – Алгоритм расчета объемов работ с контейнерами на терминале</w:t>
                  </w:r>
                </w:p>
              </w:txbxContent>
            </v:textbox>
            <w10:wrap type="square"/>
          </v:shape>
        </w:pict>
      </w:r>
    </w:p>
    <w:p w:rsidR="00C60714" w:rsidRDefault="00C60714">
      <w:pPr>
        <w:ind w:firstLine="0"/>
        <w:rPr>
          <w:sz w:val="26"/>
          <w:szCs w:val="26"/>
          <w:lang w:eastAsia="en-US"/>
        </w:rPr>
      </w:pPr>
      <w:r>
        <w:rPr>
          <w:noProof/>
        </w:rPr>
        <w:pict>
          <v:shape id="Рисунок 2" o:spid="_x0000_s1033" type="#_x0000_t75" style="position:absolute;left:0;text-align:left;margin-left:0;margin-top:27.7pt;width:449.4pt;height:9in;z-index:-251639296;visibility:visible">
            <v:imagedata r:id="rId35" o:title=""/>
          </v:shape>
        </w:pict>
      </w:r>
      <w:r>
        <w:br w:type="page"/>
      </w:r>
    </w:p>
    <w:p w:rsidR="00C60714" w:rsidRPr="00387D37" w:rsidRDefault="00C60714" w:rsidP="00270358">
      <w:pPr>
        <w:pStyle w:val="a1"/>
      </w:pPr>
      <w:r w:rsidRPr="00387D37">
        <w:t>На третьем этапе рассчитываются объемы п</w:t>
      </w:r>
      <w:r w:rsidRPr="00387D37">
        <w:t>о</w:t>
      </w:r>
      <w:r w:rsidRPr="00387D37">
        <w:t xml:space="preserve">дачи груженых контейнеров под погрузку в вагоны </w:t>
      </w:r>
      <w:r w:rsidRPr="00387D37">
        <w:rPr>
          <w:position w:val="-14"/>
        </w:rPr>
        <w:object w:dxaOrig="380" w:dyaOrig="400">
          <v:shape id="_x0000_i1036" type="#_x0000_t75" style="width:18.75pt;height:20.25pt" o:ole="">
            <v:imagedata r:id="rId36" o:title=""/>
          </v:shape>
          <o:OLEObject Type="Embed" ProgID="Equation.DSMT4" ShapeID="_x0000_i1036" DrawAspect="Content" ObjectID="_1396354933" r:id="rId37"/>
        </w:object>
      </w:r>
      <w:r w:rsidRPr="00387D37">
        <w:t xml:space="preserve">, погрузки груженых контейнеров в вагоны </w:t>
      </w:r>
      <w:r w:rsidRPr="00387D37">
        <w:rPr>
          <w:position w:val="-14"/>
        </w:rPr>
        <w:object w:dxaOrig="360" w:dyaOrig="400">
          <v:shape id="_x0000_i1037" type="#_x0000_t75" style="width:18pt;height:20.25pt" o:ole="">
            <v:imagedata r:id="rId38" o:title=""/>
          </v:shape>
          <o:OLEObject Type="Embed" ProgID="Equation.DSMT4" ShapeID="_x0000_i1037" DrawAspect="Content" ObjectID="_1396354934" r:id="rId39"/>
        </w:object>
      </w:r>
      <w:r w:rsidRPr="00387D37">
        <w:t>, наличия контейнеров на терминале в ожидании п</w:t>
      </w:r>
      <w:r w:rsidRPr="00387D37">
        <w:t>о</w:t>
      </w:r>
      <w:r w:rsidRPr="00387D37">
        <w:t xml:space="preserve">грузки в вагоны </w:t>
      </w:r>
      <w:r w:rsidRPr="00387D37">
        <w:rPr>
          <w:position w:val="-14"/>
        </w:rPr>
        <w:object w:dxaOrig="520" w:dyaOrig="400">
          <v:shape id="_x0000_i1038" type="#_x0000_t75" style="width:26.25pt;height:20.25pt" o:ole="">
            <v:imagedata r:id="rId40" o:title=""/>
          </v:shape>
          <o:OLEObject Type="Embed" ProgID="Equation.DSMT4" ShapeID="_x0000_i1038" DrawAspect="Content" ObjectID="_1396354935" r:id="rId41"/>
        </w:object>
      </w:r>
      <w:r w:rsidRPr="00387D37">
        <w:t>.</w:t>
      </w:r>
    </w:p>
    <w:p w:rsidR="00C60714" w:rsidRDefault="00C60714" w:rsidP="00270358">
      <w:pPr>
        <w:pStyle w:val="a1"/>
      </w:pPr>
      <w:r w:rsidRPr="00387D37">
        <w:t>На четвертом этапе вычисляются объемы в</w:t>
      </w:r>
      <w:r w:rsidRPr="00387D37">
        <w:t>ы</w:t>
      </w:r>
      <w:r w:rsidRPr="00387D37">
        <w:t xml:space="preserve">грузки контейнеров, прибывших железнодорожным транспортом, на площадки </w:t>
      </w:r>
      <w:r w:rsidRPr="00387D37">
        <w:rPr>
          <w:position w:val="-14"/>
        </w:rPr>
        <w:object w:dxaOrig="400" w:dyaOrig="400">
          <v:shape id="_x0000_i1039" type="#_x0000_t75" style="width:20.25pt;height:20.25pt" o:ole="">
            <v:imagedata r:id="rId42" o:title=""/>
          </v:shape>
          <o:OLEObject Type="Embed" ProgID="Equation.DSMT4" ShapeID="_x0000_i1039" DrawAspect="Content" ObjectID="_1396354936" r:id="rId43"/>
        </w:object>
      </w:r>
      <w:r w:rsidRPr="00387D37">
        <w:t xml:space="preserve"> и прямого перегруза на автомобильный транспорт </w:t>
      </w:r>
      <w:r w:rsidRPr="00387D37">
        <w:rPr>
          <w:position w:val="-14"/>
        </w:rPr>
        <w:object w:dxaOrig="400" w:dyaOrig="400">
          <v:shape id="_x0000_i1040" type="#_x0000_t75" style="width:20.25pt;height:20.25pt" o:ole="">
            <v:imagedata r:id="rId44" o:title=""/>
          </v:shape>
          <o:OLEObject Type="Embed" ProgID="Equation.DSMT4" ShapeID="_x0000_i1040" DrawAspect="Content" ObjectID="_1396354937" r:id="rId45"/>
        </w:object>
      </w:r>
      <w:r w:rsidRPr="00387D37">
        <w:t xml:space="preserve">. Остаток груженых контейнеров, находящихся на </w:t>
      </w:r>
      <w:r>
        <w:t xml:space="preserve">платформах </w:t>
      </w:r>
      <w:r w:rsidRPr="00387D37">
        <w:t>в ожид</w:t>
      </w:r>
      <w:r w:rsidRPr="00387D37">
        <w:t>а</w:t>
      </w:r>
      <w:r w:rsidRPr="00387D37">
        <w:t xml:space="preserve">нии выгрузки, переходит на следующие сутки </w:t>
      </w:r>
      <w:r w:rsidRPr="00387D37">
        <w:rPr>
          <w:position w:val="-14"/>
        </w:rPr>
        <w:object w:dxaOrig="540" w:dyaOrig="400">
          <v:shape id="_x0000_i1041" type="#_x0000_t75" style="width:26.25pt;height:20.25pt" o:ole="">
            <v:imagedata r:id="rId46" o:title=""/>
          </v:shape>
          <o:OLEObject Type="Embed" ProgID="Equation.DSMT4" ShapeID="_x0000_i1041" DrawAspect="Content" ObjectID="_1396354938" r:id="rId47"/>
        </w:object>
      </w:r>
      <w:r w:rsidRPr="00387D37">
        <w:t>.</w:t>
      </w:r>
    </w:p>
    <w:p w:rsidR="00C60714" w:rsidRPr="00387D37" w:rsidRDefault="00C60714" w:rsidP="00270358">
      <w:pPr>
        <w:pStyle w:val="a1"/>
      </w:pPr>
      <w:r w:rsidRPr="00387D37">
        <w:t xml:space="preserve">На пятом этапе вычисляется объем работ по выдаче контейнеров грузополучателям </w:t>
      </w:r>
      <w:r w:rsidRPr="00387D37">
        <w:rPr>
          <w:position w:val="-14"/>
        </w:rPr>
        <w:object w:dxaOrig="380" w:dyaOrig="400">
          <v:shape id="_x0000_i1042" type="#_x0000_t75" style="width:18pt;height:20.25pt" o:ole="">
            <v:imagedata r:id="rId48" o:title=""/>
          </v:shape>
          <o:OLEObject Type="Embed" ProgID="Equation.DSMT4" ShapeID="_x0000_i1042" DrawAspect="Content" ObjectID="_1396354939" r:id="rId49"/>
        </w:object>
      </w:r>
      <w:r w:rsidRPr="00387D37">
        <w:t xml:space="preserve">. Остаток контейнеров, находящихся на терминале в ожидании выдачи грузополучателям, переходит на следующие сутки </w:t>
      </w:r>
      <w:r w:rsidRPr="00387D37">
        <w:rPr>
          <w:position w:val="-14"/>
        </w:rPr>
        <w:object w:dxaOrig="540" w:dyaOrig="400">
          <v:shape id="_x0000_i1043" type="#_x0000_t75" style="width:26.25pt;height:20.25pt" o:ole="">
            <v:imagedata r:id="rId50" o:title=""/>
          </v:shape>
          <o:OLEObject Type="Embed" ProgID="Equation.DSMT4" ShapeID="_x0000_i1043" DrawAspect="Content" ObjectID="_1396354940" r:id="rId51"/>
        </w:object>
      </w:r>
      <w:r>
        <w:t>.</w:t>
      </w:r>
    </w:p>
    <w:p w:rsidR="00C60714" w:rsidRPr="00387D37" w:rsidRDefault="00C60714" w:rsidP="00270358">
      <w:pPr>
        <w:pStyle w:val="a1"/>
      </w:pPr>
      <w:r w:rsidRPr="00387D37">
        <w:t xml:space="preserve">На </w:t>
      </w:r>
      <w:r>
        <w:t>шестом</w:t>
      </w:r>
      <w:r w:rsidRPr="00387D37">
        <w:t xml:space="preserve"> этапе рассчитывается количество порожних контейнеров, поступающих на терминал от грузополучателей </w:t>
      </w:r>
      <w:r w:rsidRPr="00387D37">
        <w:rPr>
          <w:position w:val="-14"/>
        </w:rPr>
        <w:object w:dxaOrig="380" w:dyaOrig="400">
          <v:shape id="_x0000_i1044" type="#_x0000_t75" style="width:18.75pt;height:20.25pt" o:ole="">
            <v:imagedata r:id="rId52" o:title=""/>
          </v:shape>
          <o:OLEObject Type="Embed" ProgID="Equation.DSMT4" ShapeID="_x0000_i1044" DrawAspect="Content" ObjectID="_1396354941" r:id="rId53"/>
        </w:object>
      </w:r>
      <w:r w:rsidRPr="00387D37">
        <w:t>, объем работ по перегрузу п</w:t>
      </w:r>
      <w:r w:rsidRPr="00387D37">
        <w:t>о</w:t>
      </w:r>
      <w:r w:rsidRPr="00387D37">
        <w:t>рожних контейнеров напрямую в вагоны для отпра</w:t>
      </w:r>
      <w:r w:rsidRPr="00387D37">
        <w:t>в</w:t>
      </w:r>
      <w:r w:rsidRPr="00387D37">
        <w:t xml:space="preserve">ки в другие регионы </w:t>
      </w:r>
      <w:r w:rsidRPr="00387D37">
        <w:rPr>
          <w:position w:val="-14"/>
        </w:rPr>
        <w:object w:dxaOrig="340" w:dyaOrig="400">
          <v:shape id="_x0000_i1045" type="#_x0000_t75" style="width:17.25pt;height:20.25pt" o:ole="">
            <v:imagedata r:id="rId54" o:title=""/>
          </v:shape>
          <o:OLEObject Type="Embed" ProgID="Equation.DSMT4" ShapeID="_x0000_i1045" DrawAspect="Content" ObjectID="_1396354942" r:id="rId55"/>
        </w:object>
      </w:r>
      <w:r w:rsidRPr="00387D37">
        <w:t xml:space="preserve">, объем работ по выгрузке порожних контейнеров на площадки терминала </w:t>
      </w:r>
      <w:r w:rsidRPr="00387D37">
        <w:rPr>
          <w:position w:val="-14"/>
        </w:rPr>
        <w:object w:dxaOrig="340" w:dyaOrig="400">
          <v:shape id="_x0000_i1046" type="#_x0000_t75" style="width:17.25pt;height:20.25pt" o:ole="">
            <v:imagedata r:id="rId56" o:title=""/>
          </v:shape>
          <o:OLEObject Type="Embed" ProgID="Equation.DSMT4" ShapeID="_x0000_i1046" DrawAspect="Content" ObjectID="_1396354943" r:id="rId57"/>
        </w:object>
      </w:r>
      <w:r w:rsidRPr="00387D37">
        <w:t>.</w:t>
      </w:r>
    </w:p>
    <w:p w:rsidR="00C60714" w:rsidRPr="00387D37" w:rsidRDefault="00C60714" w:rsidP="00270358">
      <w:pPr>
        <w:pStyle w:val="a1"/>
      </w:pPr>
      <w:r w:rsidRPr="00387D37">
        <w:t>На седьмом этапе рассчитывается объемы п</w:t>
      </w:r>
      <w:r w:rsidRPr="00387D37">
        <w:t>о</w:t>
      </w:r>
      <w:r w:rsidRPr="00387D37">
        <w:t xml:space="preserve">грузки порожних контейнеров в вагоны </w:t>
      </w:r>
      <w:r w:rsidRPr="00387D37">
        <w:rPr>
          <w:position w:val="-14"/>
        </w:rPr>
        <w:object w:dxaOrig="380" w:dyaOrig="400">
          <v:shape id="_x0000_i1047" type="#_x0000_t75" style="width:18pt;height:20.25pt" o:ole="">
            <v:imagedata r:id="rId58" o:title=""/>
          </v:shape>
          <o:OLEObject Type="Embed" ProgID="Equation.DSMT4" ShapeID="_x0000_i1047" DrawAspect="Content" ObjectID="_1396354944" r:id="rId59"/>
        </w:object>
      </w:r>
      <w:r w:rsidRPr="00387D37">
        <w:t xml:space="preserve">, объем порожних контейнеров, находящихся на терминале </w:t>
      </w:r>
      <w:r w:rsidRPr="00387D37">
        <w:rPr>
          <w:position w:val="-14"/>
        </w:rPr>
        <w:object w:dxaOrig="499" w:dyaOrig="400">
          <v:shape id="_x0000_i1048" type="#_x0000_t75" style="width:24.75pt;height:20.25pt" o:ole="">
            <v:imagedata r:id="rId60" o:title=""/>
          </v:shape>
          <o:OLEObject Type="Embed" ProgID="Equation.DSMT4" ShapeID="_x0000_i1048" DrawAspect="Content" ObjectID="_1396354945" r:id="rId61"/>
        </w:object>
      </w:r>
      <w:r>
        <w:t>,</w:t>
      </w:r>
      <w:r w:rsidRPr="00387D37">
        <w:t xml:space="preserve"> и объем свободных площадок терминала </w:t>
      </w:r>
      <w:r w:rsidRPr="00387D37">
        <w:rPr>
          <w:position w:val="-14"/>
        </w:rPr>
        <w:object w:dxaOrig="320" w:dyaOrig="400">
          <v:shape id="_x0000_i1049" type="#_x0000_t75" style="width:15.75pt;height:20.25pt" o:ole="">
            <v:imagedata r:id="rId62" o:title=""/>
          </v:shape>
          <o:OLEObject Type="Embed" ProgID="Equation.DSMT4" ShapeID="_x0000_i1049" DrawAspect="Content" ObjectID="_1396354946" r:id="rId63"/>
        </w:object>
      </w:r>
      <w:r w:rsidRPr="00387D37">
        <w:t>.</w:t>
      </w:r>
    </w:p>
    <w:p w:rsidR="00C60714" w:rsidRDefault="00C60714" w:rsidP="00270358">
      <w:pPr>
        <w:pStyle w:val="a1"/>
      </w:pPr>
      <w:r>
        <w:t>П</w:t>
      </w:r>
      <w:r w:rsidRPr="00387D37">
        <w:t>редложенная модель позволяет прогнозир</w:t>
      </w:r>
      <w:r w:rsidRPr="00387D37">
        <w:t>о</w:t>
      </w:r>
      <w:r w:rsidRPr="00387D37">
        <w:t>вать с заданной вероятностью надежности вывода объемы погрузки и выгрузки контейнеров, занятость контейнерных площадок, среднесуточное количество контейнеров, ожидающих выгрузки в заданный месяц и год, а также вырабатывать управленческие реш</w:t>
      </w:r>
      <w:r w:rsidRPr="00387D37">
        <w:t>е</w:t>
      </w:r>
      <w:r w:rsidRPr="00387D37">
        <w:t>ния.</w:t>
      </w:r>
    </w:p>
    <w:p w:rsidR="00C60714" w:rsidRDefault="00C60714" w:rsidP="00270358">
      <w:pPr>
        <w:rPr>
          <w:rStyle w:val="a2"/>
        </w:rPr>
      </w:pPr>
      <w:r>
        <w:rPr>
          <w:noProof/>
        </w:rPr>
        <w:pict>
          <v:group id="_x0000_s1034" style="position:absolute;left:0;text-align:left;margin-left:160.1pt;margin-top:7.7pt;width:309.3pt;height:192.4pt;z-index:251642368" coordorigin="1424,1063" coordsize="5738,3748">
            <v:shape id="_x0000_s1035" type="#_x0000_t75" style="position:absolute;left:1424;top:1063;width:5738;height:2931">
              <v:imagedata r:id="rId64" o:title=""/>
            </v:shape>
            <v:shape id="_x0000_s1036" type="#_x0000_t202" style="position:absolute;left:1424;top:3994;width:5364;height:817" stroked="f">
              <v:textbox style="mso-next-textbox:#_x0000_s1036">
                <w:txbxContent>
                  <w:p w:rsidR="00C60714" w:rsidRDefault="00C60714" w:rsidP="00270358">
                    <w:pPr>
                      <w:ind w:firstLine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Рисунок 7 –</w:t>
                    </w:r>
                    <w:r w:rsidRPr="006C48CC">
                      <w:rPr>
                        <w:sz w:val="24"/>
                        <w:szCs w:val="24"/>
                      </w:rPr>
                      <w:t xml:space="preserve"> Движение контейнеропотока </w:t>
                    </w:r>
                  </w:p>
                  <w:p w:rsidR="00C60714" w:rsidRPr="006C48CC" w:rsidRDefault="00C60714" w:rsidP="00270358">
                    <w:pPr>
                      <w:ind w:firstLine="0"/>
                      <w:jc w:val="center"/>
                      <w:rPr>
                        <w:i/>
                        <w:sz w:val="24"/>
                        <w:szCs w:val="24"/>
                      </w:rPr>
                    </w:pPr>
                    <w:r w:rsidRPr="006C48CC">
                      <w:rPr>
                        <w:sz w:val="24"/>
                        <w:szCs w:val="24"/>
                      </w:rPr>
                      <w:t>в РКТЛС</w:t>
                    </w:r>
                  </w:p>
                </w:txbxContent>
              </v:textbox>
            </v:shape>
            <w10:wrap type="square"/>
          </v:group>
          <o:OLEObject Type="Embed" ProgID="Visio.Drawing.11" ShapeID="_x0000_s1035" DrawAspect="Content" ObjectID="_1396354975" r:id="rId65"/>
        </w:pict>
      </w:r>
      <w:r w:rsidRPr="00387D37">
        <w:rPr>
          <w:rStyle w:val="a2"/>
        </w:rPr>
        <w:t>Модель контейнерного терминала является с</w:t>
      </w:r>
      <w:r w:rsidRPr="00387D37">
        <w:rPr>
          <w:rStyle w:val="a2"/>
        </w:rPr>
        <w:t>о</w:t>
      </w:r>
      <w:r w:rsidRPr="00387D37">
        <w:rPr>
          <w:rStyle w:val="a2"/>
        </w:rPr>
        <w:t>ставным элементом укрупненной имитационной м</w:t>
      </w:r>
      <w:r w:rsidRPr="00387D37">
        <w:rPr>
          <w:rStyle w:val="a2"/>
        </w:rPr>
        <w:t>о</w:t>
      </w:r>
      <w:r w:rsidRPr="00387D37">
        <w:rPr>
          <w:rStyle w:val="a2"/>
        </w:rPr>
        <w:t>дели региональной контейнерной транспортно-логистической системы, которая отображает процесс движения контейне</w:t>
      </w:r>
      <w:r>
        <w:rPr>
          <w:rStyle w:val="a2"/>
        </w:rPr>
        <w:t xml:space="preserve">ропотока в регионе от </w:t>
      </w:r>
      <w:r w:rsidRPr="00387D37">
        <w:rPr>
          <w:rStyle w:val="a2"/>
        </w:rPr>
        <w:t>входа в сис</w:t>
      </w:r>
      <w:r>
        <w:rPr>
          <w:rStyle w:val="a2"/>
        </w:rPr>
        <w:t>тему к выходу (рисунок</w:t>
      </w:r>
      <w:r w:rsidRPr="00387D37">
        <w:rPr>
          <w:rStyle w:val="a2"/>
        </w:rPr>
        <w:t xml:space="preserve"> 7).</w:t>
      </w:r>
      <w:r>
        <w:rPr>
          <w:rStyle w:val="a2"/>
        </w:rPr>
        <w:t xml:space="preserve"> </w:t>
      </w:r>
      <w:r w:rsidRPr="00387D37">
        <w:rPr>
          <w:rStyle w:val="a2"/>
        </w:rPr>
        <w:t>На каждом этапе дв</w:t>
      </w:r>
      <w:r w:rsidRPr="00387D37">
        <w:rPr>
          <w:rStyle w:val="a2"/>
        </w:rPr>
        <w:t>и</w:t>
      </w:r>
      <w:r w:rsidRPr="00387D37">
        <w:rPr>
          <w:rStyle w:val="a2"/>
        </w:rPr>
        <w:t>жения контейнеропотока происходит</w:t>
      </w:r>
      <w:r>
        <w:rPr>
          <w:rStyle w:val="a2"/>
        </w:rPr>
        <w:t xml:space="preserve"> </w:t>
      </w:r>
      <w:r w:rsidRPr="00387D37">
        <w:rPr>
          <w:rStyle w:val="a2"/>
        </w:rPr>
        <w:t>его распред</w:t>
      </w:r>
      <w:r w:rsidRPr="00387D37">
        <w:rPr>
          <w:rStyle w:val="a2"/>
        </w:rPr>
        <w:t>е</w:t>
      </w:r>
      <w:r w:rsidRPr="00387D37">
        <w:rPr>
          <w:rStyle w:val="a2"/>
        </w:rPr>
        <w:t>ление между терминалами</w:t>
      </w:r>
      <w:r>
        <w:rPr>
          <w:rStyle w:val="a2"/>
        </w:rPr>
        <w:t xml:space="preserve"> (площадками)</w:t>
      </w:r>
      <w:r w:rsidRPr="00387D37">
        <w:rPr>
          <w:rStyle w:val="a2"/>
        </w:rPr>
        <w:t>. Порядок распределения потока обусловлен двумя группами факторов: техническими и организационными. Те</w:t>
      </w:r>
      <w:r w:rsidRPr="00387D37">
        <w:rPr>
          <w:rStyle w:val="a2"/>
        </w:rPr>
        <w:t>х</w:t>
      </w:r>
      <w:r w:rsidRPr="00387D37">
        <w:rPr>
          <w:rStyle w:val="a2"/>
        </w:rPr>
        <w:t>ниче</w:t>
      </w:r>
      <w:r>
        <w:rPr>
          <w:rStyle w:val="a2"/>
        </w:rPr>
        <w:t xml:space="preserve">ские </w:t>
      </w:r>
      <w:r w:rsidRPr="00387D37">
        <w:rPr>
          <w:rStyle w:val="a2"/>
        </w:rPr>
        <w:t>факторы определяют возможность приема тем или иным терминалом</w:t>
      </w:r>
      <w:r>
        <w:rPr>
          <w:rStyle w:val="a2"/>
        </w:rPr>
        <w:t xml:space="preserve"> (</w:t>
      </w:r>
      <w:r w:rsidRPr="00387D37">
        <w:rPr>
          <w:rStyle w:val="a2"/>
        </w:rPr>
        <w:t>площадкой</w:t>
      </w:r>
      <w:r>
        <w:rPr>
          <w:rStyle w:val="a2"/>
        </w:rPr>
        <w:t>)</w:t>
      </w:r>
      <w:r w:rsidRPr="00387D37">
        <w:rPr>
          <w:rStyle w:val="a2"/>
        </w:rPr>
        <w:t xml:space="preserve"> контейнера определенного типоразмера</w:t>
      </w:r>
      <w:r>
        <w:rPr>
          <w:rStyle w:val="a2"/>
        </w:rPr>
        <w:t>.</w:t>
      </w:r>
      <w:r w:rsidRPr="00387D37">
        <w:rPr>
          <w:rStyle w:val="a2"/>
        </w:rPr>
        <w:t xml:space="preserve"> Организационные фа</w:t>
      </w:r>
      <w:r w:rsidRPr="00387D37">
        <w:rPr>
          <w:rStyle w:val="a2"/>
        </w:rPr>
        <w:t>к</w:t>
      </w:r>
      <w:r w:rsidRPr="00387D37">
        <w:rPr>
          <w:rStyle w:val="a2"/>
        </w:rPr>
        <w:t>торы определяют распреде</w:t>
      </w:r>
      <w:r>
        <w:rPr>
          <w:rStyle w:val="a2"/>
        </w:rPr>
        <w:t>ле</w:t>
      </w:r>
      <w:r w:rsidRPr="00387D37">
        <w:rPr>
          <w:rStyle w:val="a2"/>
        </w:rPr>
        <w:t>ние контейнеров в зав</w:t>
      </w:r>
      <w:r w:rsidRPr="00387D37">
        <w:rPr>
          <w:rStyle w:val="a2"/>
        </w:rPr>
        <w:t>и</w:t>
      </w:r>
      <w:r w:rsidRPr="00387D37">
        <w:rPr>
          <w:rStyle w:val="a2"/>
        </w:rPr>
        <w:t>симости от их принадлежности</w:t>
      </w:r>
      <w:r>
        <w:rPr>
          <w:rStyle w:val="a2"/>
        </w:rPr>
        <w:t>.</w:t>
      </w:r>
      <w:r w:rsidRPr="00387D37">
        <w:rPr>
          <w:rStyle w:val="a2"/>
        </w:rPr>
        <w:t xml:space="preserve"> </w:t>
      </w:r>
    </w:p>
    <w:p w:rsidR="00C60714" w:rsidRDefault="00C60714" w:rsidP="00270358">
      <w:pPr>
        <w:pStyle w:val="a1"/>
      </w:pPr>
      <w:r w:rsidRPr="00387D37">
        <w:t>Связи между потоками и терминалами зада</w:t>
      </w:r>
      <w:r>
        <w:t>ны</w:t>
      </w:r>
      <w:r w:rsidRPr="00387D37">
        <w:t xml:space="preserve"> в виде матрицы смежности вида </w:t>
      </w:r>
      <w:r w:rsidRPr="00387D37">
        <w:rPr>
          <w:position w:val="-12"/>
        </w:rPr>
        <w:object w:dxaOrig="920" w:dyaOrig="380">
          <v:shape id="_x0000_i1052" type="#_x0000_t75" style="width:47.25pt;height:18pt" o:ole="">
            <v:imagedata r:id="rId66" o:title=""/>
          </v:shape>
          <o:OLEObject Type="Embed" ProgID="Equation.DSMT4" ShapeID="_x0000_i1052" DrawAspect="Content" ObjectID="_1396354947" r:id="rId67"/>
        </w:object>
      </w:r>
      <w:r w:rsidRPr="00387D37">
        <w:t>, где эл</w:t>
      </w:r>
      <w:r w:rsidRPr="00387D37">
        <w:t>е</w:t>
      </w:r>
      <w:r w:rsidRPr="00387D37">
        <w:t xml:space="preserve">менты матрицы смежности </w:t>
      </w:r>
      <w:r w:rsidRPr="00387D37">
        <w:rPr>
          <w:position w:val="-12"/>
        </w:rPr>
        <w:object w:dxaOrig="320" w:dyaOrig="380">
          <v:shape id="_x0000_i1053" type="#_x0000_t75" style="width:15.75pt;height:18.75pt" o:ole="">
            <v:imagedata r:id="rId68" o:title=""/>
          </v:shape>
          <o:OLEObject Type="Embed" ProgID="Equation.DSMT4" ShapeID="_x0000_i1053" DrawAspect="Content" ObjectID="_1396354948" r:id="rId69"/>
        </w:object>
      </w:r>
      <w:r>
        <w:t xml:space="preserve"> принимают значения 0 или 1. </w:t>
      </w:r>
    </w:p>
    <w:p w:rsidR="00C60714" w:rsidRPr="00387D37" w:rsidRDefault="00C60714" w:rsidP="002E6D51">
      <w:pPr>
        <w:pStyle w:val="a1"/>
      </w:pPr>
      <w:r w:rsidRPr="00387D37">
        <w:t xml:space="preserve">При </w:t>
      </w:r>
      <w:r w:rsidRPr="00387D37">
        <w:rPr>
          <w:position w:val="-12"/>
        </w:rPr>
        <w:object w:dxaOrig="680" w:dyaOrig="380">
          <v:shape id="_x0000_i1054" type="#_x0000_t75" style="width:34.5pt;height:18pt" o:ole="">
            <v:imagedata r:id="rId70" o:title=""/>
          </v:shape>
          <o:OLEObject Type="Embed" ProgID="Equation.DSMT4" ShapeID="_x0000_i1054" DrawAspect="Content" ObjectID="_1396354949" r:id="rId71"/>
        </w:object>
      </w:r>
      <w:r w:rsidRPr="00387D37">
        <w:t xml:space="preserve"> –  связь есть, </w:t>
      </w:r>
      <w:r w:rsidRPr="00387D37">
        <w:rPr>
          <w:i/>
        </w:rPr>
        <w:t>u</w:t>
      </w:r>
      <w:r w:rsidRPr="00387D37">
        <w:t xml:space="preserve">-й поток может быть обработан </w:t>
      </w:r>
      <w:r w:rsidRPr="00387D37">
        <w:rPr>
          <w:i/>
        </w:rPr>
        <w:t>v</w:t>
      </w:r>
      <w:r w:rsidRPr="00387D37">
        <w:t xml:space="preserve">-м терминалом, при </w:t>
      </w:r>
      <w:r w:rsidRPr="00387D37">
        <w:rPr>
          <w:position w:val="-12"/>
        </w:rPr>
        <w:object w:dxaOrig="720" w:dyaOrig="380">
          <v:shape id="_x0000_i1055" type="#_x0000_t75" style="width:36pt;height:18pt" o:ole="">
            <v:imagedata r:id="rId72" o:title=""/>
          </v:shape>
          <o:OLEObject Type="Embed" ProgID="Equation.DSMT4" ShapeID="_x0000_i1055" DrawAspect="Content" ObjectID="_1396354950" r:id="rId73"/>
        </w:object>
      </w:r>
      <w:r w:rsidRPr="00387D37">
        <w:t xml:space="preserve"> – связь отсу</w:t>
      </w:r>
      <w:r w:rsidRPr="00387D37">
        <w:t>т</w:t>
      </w:r>
      <w:r w:rsidRPr="00387D37">
        <w:t>ствует.</w:t>
      </w:r>
    </w:p>
    <w:p w:rsidR="00C60714" w:rsidRPr="00387D37" w:rsidRDefault="00C60714" w:rsidP="002E6D51">
      <w:pPr>
        <w:pStyle w:val="a1"/>
        <w:ind w:firstLine="700"/>
      </w:pPr>
      <w:r w:rsidRPr="00387D37">
        <w:t>В случае</w:t>
      </w:r>
      <w:r>
        <w:t>,</w:t>
      </w:r>
      <w:r w:rsidRPr="00387D37">
        <w:t xml:space="preserve"> если входящий контейнеропоток </w:t>
      </w:r>
      <w:r w:rsidRPr="00387D37">
        <w:rPr>
          <w:i/>
        </w:rPr>
        <w:t>u</w:t>
      </w:r>
      <w:r w:rsidRPr="00387D37">
        <w:t>-го типа распределяется между несколькими терм</w:t>
      </w:r>
      <w:r w:rsidRPr="00387D37">
        <w:t>и</w:t>
      </w:r>
      <w:r w:rsidRPr="00387D37">
        <w:t>налами (площадками)</w:t>
      </w:r>
      <w:r>
        <w:t>,</w:t>
      </w:r>
      <w:r w:rsidRPr="00387D37">
        <w:t xml:space="preserve"> необходимо установить соо</w:t>
      </w:r>
      <w:r w:rsidRPr="00387D37">
        <w:t>т</w:t>
      </w:r>
      <w:r w:rsidRPr="00387D37">
        <w:t>ношения его распределени</w:t>
      </w:r>
      <w:r>
        <w:t>я</w:t>
      </w:r>
      <w:r w:rsidRPr="00387D37">
        <w:t>, то есть определить к</w:t>
      </w:r>
      <w:r w:rsidRPr="00387D37">
        <w:t>а</w:t>
      </w:r>
      <w:r w:rsidRPr="00387D37">
        <w:t xml:space="preserve">кая доля </w:t>
      </w:r>
      <w:r>
        <w:t xml:space="preserve">  </w:t>
      </w:r>
      <w:r w:rsidRPr="00387D37">
        <w:t>потока</w:t>
      </w:r>
      <w:r>
        <w:t xml:space="preserve"> (</w:t>
      </w:r>
      <w:r w:rsidRPr="00387D37">
        <w:rPr>
          <w:position w:val="-12"/>
        </w:rPr>
        <w:object w:dxaOrig="360" w:dyaOrig="380">
          <v:shape id="_x0000_i1056" type="#_x0000_t75" style="width:18pt;height:18pt" o:ole="">
            <v:imagedata r:id="rId74" o:title=""/>
          </v:shape>
          <o:OLEObject Type="Embed" ProgID="Equation.DSMT4" ShapeID="_x0000_i1056" DrawAspect="Content" ObjectID="_1396354951" r:id="rId75"/>
        </w:object>
      </w:r>
      <w:r>
        <w:t>)</w:t>
      </w:r>
      <w:r w:rsidRPr="00387D37">
        <w:t xml:space="preserve"> будет подана на </w:t>
      </w:r>
      <w:r w:rsidRPr="00387D37">
        <w:rPr>
          <w:i/>
        </w:rPr>
        <w:t>v</w:t>
      </w:r>
      <w:r w:rsidRPr="00387D37">
        <w:t xml:space="preserve">-й терминал. </w:t>
      </w:r>
    </w:p>
    <w:p w:rsidR="00C60714" w:rsidRDefault="00C60714" w:rsidP="002E6D51">
      <w:pPr>
        <w:pStyle w:val="a1"/>
        <w:ind w:firstLine="700"/>
      </w:pPr>
      <w:r w:rsidRPr="00387D37">
        <w:t>Общий алгоритм расчета распределения ко</w:t>
      </w:r>
      <w:r w:rsidRPr="00387D37">
        <w:t>н</w:t>
      </w:r>
      <w:r w:rsidRPr="00387D37">
        <w:t>тейнеропотока представ</w:t>
      </w:r>
      <w:r>
        <w:t>лен на рисунке</w:t>
      </w:r>
      <w:r w:rsidRPr="00387D37">
        <w:t xml:space="preserve"> 8.</w:t>
      </w:r>
      <w:r>
        <w:t xml:space="preserve"> </w:t>
      </w:r>
    </w:p>
    <w:p w:rsidR="00C60714" w:rsidRDefault="00C60714" w:rsidP="00270358">
      <w:pPr>
        <w:pStyle w:val="a1"/>
      </w:pPr>
    </w:p>
    <w:p w:rsidR="00C60714" w:rsidRDefault="00C60714" w:rsidP="00270358">
      <w:pPr>
        <w:pStyle w:val="a1"/>
      </w:pPr>
      <w:r>
        <w:rPr>
          <w:noProof/>
          <w:lang w:eastAsia="ru-RU"/>
        </w:rPr>
        <w:pict>
          <v:group id="_x0000_s1037" style="position:absolute;left:0;text-align:left;margin-left:14pt;margin-top:9pt;width:460.85pt;height:384.15pt;z-index:-251673088" coordorigin="1298,2732" coordsize="9425,7620">
            <v:shape id="_x0000_s1038" type="#_x0000_t75" style="position:absolute;left:1298;top:2732;width:8847;height:7402">
              <v:imagedata r:id="rId76" o:title=""/>
            </v:shape>
            <v:shape id="_x0000_s1039" type="#_x0000_t202" style="position:absolute;left:1558;top:9954;width:9165;height:398" stroked="f">
              <v:textbox style="mso-next-textbox:#_x0000_s1039">
                <w:txbxContent>
                  <w:p w:rsidR="00C60714" w:rsidRPr="00943E8D" w:rsidRDefault="00C60714" w:rsidP="00270358">
                    <w:pPr>
                      <w:ind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Рисунок 8 –</w:t>
                    </w:r>
                    <w:r w:rsidRPr="00943E8D">
                      <w:rPr>
                        <w:sz w:val="24"/>
                      </w:rPr>
                      <w:t xml:space="preserve"> Алгоритм распределения контейн</w:t>
                    </w:r>
                    <w:r w:rsidRPr="00943E8D">
                      <w:rPr>
                        <w:sz w:val="24"/>
                      </w:rPr>
                      <w:t>е</w:t>
                    </w:r>
                    <w:r w:rsidRPr="00943E8D">
                      <w:rPr>
                        <w:sz w:val="24"/>
                      </w:rPr>
                      <w:t xml:space="preserve">ропотока между терминалами РКТЛС </w:t>
                    </w:r>
                  </w:p>
                </w:txbxContent>
              </v:textbox>
            </v:shape>
            <w10:wrap type="square"/>
          </v:group>
          <o:OLEObject Type="Embed" ProgID="Visio.Drawing.11" ShapeID="_x0000_s1038" DrawAspect="Content" ObjectID="_1396354976" r:id="rId77"/>
        </w:pict>
      </w:r>
    </w:p>
    <w:p w:rsidR="00C60714" w:rsidRDefault="00C60714" w:rsidP="00270358">
      <w:pPr>
        <w:pStyle w:val="a1"/>
        <w:ind w:firstLine="700"/>
      </w:pPr>
      <w:r>
        <w:t>Пред</w:t>
      </w:r>
      <w:r w:rsidRPr="00387D37">
        <w:t>ставленный алгоритм отображает распр</w:t>
      </w:r>
      <w:r w:rsidRPr="00387D37">
        <w:t>е</w:t>
      </w:r>
      <w:r w:rsidRPr="00387D37">
        <w:t>деление суточной величины поступающего на пер</w:t>
      </w:r>
      <w:r w:rsidRPr="00387D37">
        <w:t>е</w:t>
      </w:r>
      <w:r w:rsidRPr="00387D37">
        <w:t xml:space="preserve">работку потока </w:t>
      </w:r>
      <w:r w:rsidRPr="00F57AD1">
        <w:rPr>
          <w:position w:val="-14"/>
        </w:rPr>
        <w:object w:dxaOrig="360" w:dyaOrig="440">
          <v:shape id="_x0000_i1059" type="#_x0000_t75" style="width:18pt;height:23.25pt" o:ole="">
            <v:imagedata r:id="rId78" o:title=""/>
          </v:shape>
          <o:OLEObject Type="Embed" ProgID="Equation.DSMT4" ShapeID="_x0000_i1059" DrawAspect="Content" ObjectID="_1396354952" r:id="rId79"/>
        </w:object>
      </w:r>
      <w:r w:rsidRPr="00387D37">
        <w:t xml:space="preserve"> каждого типа. В результате ра</w:t>
      </w:r>
      <w:r w:rsidRPr="00387D37">
        <w:t>с</w:t>
      </w:r>
      <w:r w:rsidRPr="00387D37">
        <w:t>чета по приведенному алгоритму получ</w:t>
      </w:r>
      <w:r>
        <w:t>им</w:t>
      </w:r>
      <w:r w:rsidRPr="00387D37">
        <w:t xml:space="preserve"> матрицу распределения контейнеропотока по терминалам. </w:t>
      </w:r>
    </w:p>
    <w:p w:rsidR="00C60714" w:rsidRDefault="00C60714" w:rsidP="009A5E88">
      <w:pPr>
        <w:pStyle w:val="a1"/>
      </w:pPr>
      <w:r w:rsidRPr="00387D37">
        <w:t>Имитационная модель региональной конте</w:t>
      </w:r>
      <w:r w:rsidRPr="00387D37">
        <w:t>й</w:t>
      </w:r>
      <w:r w:rsidRPr="00387D37">
        <w:t>нерной транспортно-логистической системы позв</w:t>
      </w:r>
      <w:r w:rsidRPr="00387D37">
        <w:t>о</w:t>
      </w:r>
      <w:r w:rsidRPr="00387D37">
        <w:t>ляет вырабатывать управленческие решения по ра</w:t>
      </w:r>
      <w:r w:rsidRPr="00387D37">
        <w:t>с</w:t>
      </w:r>
      <w:r w:rsidRPr="00387D37">
        <w:t>пределению контейнеропотока между терминалами региона для их обоснованной загрузки. Данные р</w:t>
      </w:r>
      <w:r w:rsidRPr="00387D37">
        <w:t>е</w:t>
      </w:r>
      <w:r w:rsidRPr="00387D37">
        <w:t>шения направлены на повышение эффективности, как отдельных терминалов региона, так и РКТЛС в ц</w:t>
      </w:r>
      <w:r w:rsidRPr="00387D37">
        <w:t>е</w:t>
      </w:r>
      <w:r w:rsidRPr="00387D37">
        <w:t>лом.</w:t>
      </w:r>
    </w:p>
    <w:p w:rsidR="00C60714" w:rsidRPr="00387D37" w:rsidRDefault="00C60714" w:rsidP="00270358">
      <w:pPr>
        <w:pStyle w:val="a1"/>
      </w:pPr>
      <w:r w:rsidRPr="00387D37">
        <w:rPr>
          <w:b/>
        </w:rPr>
        <w:t xml:space="preserve">В третьей главе </w:t>
      </w:r>
      <w:r w:rsidRPr="00387D37">
        <w:t>разработаны алгоритм пр</w:t>
      </w:r>
      <w:r w:rsidRPr="00387D37">
        <w:t>о</w:t>
      </w:r>
      <w:r w:rsidRPr="00387D37">
        <w:t>гнозирования времени оборота контейнера при ал</w:t>
      </w:r>
      <w:r w:rsidRPr="00387D37">
        <w:t>ь</w:t>
      </w:r>
      <w:r w:rsidRPr="00387D37">
        <w:t>тернативных вариантах организации логистических цепей и методика вычисления времени нахождения контейнеров в региональной контейнерной тран</w:t>
      </w:r>
      <w:r w:rsidRPr="00387D37">
        <w:t>с</w:t>
      </w:r>
      <w:r w:rsidRPr="00387D37">
        <w:t>портно-логистической системе.</w:t>
      </w:r>
    </w:p>
    <w:p w:rsidR="00C60714" w:rsidRPr="00387D37" w:rsidRDefault="00C60714" w:rsidP="00270358">
      <w:pPr>
        <w:pStyle w:val="a1"/>
      </w:pPr>
      <w:r w:rsidRPr="00387D37">
        <w:t>Оборот контейнера – важнейший показатель эффективности контейнерных перевозок, характер</w:t>
      </w:r>
      <w:r w:rsidRPr="00387D37">
        <w:t>и</w:t>
      </w:r>
      <w:r w:rsidRPr="00387D37">
        <w:t>зующий использование контейнерного парка во вр</w:t>
      </w:r>
      <w:r w:rsidRPr="00387D37">
        <w:t>е</w:t>
      </w:r>
      <w:r w:rsidRPr="00387D37">
        <w:t>мени. Данный показатель может быть использован для оценки эффективности региональной контейне</w:t>
      </w:r>
      <w:r w:rsidRPr="00387D37">
        <w:t>р</w:t>
      </w:r>
      <w:r w:rsidRPr="00387D37">
        <w:t>ной транспортно-логистической системы.</w:t>
      </w:r>
    </w:p>
    <w:p w:rsidR="00C60714" w:rsidRDefault="00C60714" w:rsidP="00270358">
      <w:pPr>
        <w:pStyle w:val="a1"/>
      </w:pPr>
      <w:r>
        <w:t>На рисунке</w:t>
      </w:r>
      <w:r w:rsidRPr="00387D37">
        <w:t xml:space="preserve"> 9 представлен фрагмент организ</w:t>
      </w:r>
      <w:r w:rsidRPr="00387D37">
        <w:t>а</w:t>
      </w:r>
      <w:r w:rsidRPr="00387D37">
        <w:t>ционно-технологической модели оборота контейн</w:t>
      </w:r>
      <w:r w:rsidRPr="00387D37">
        <w:t>е</w:t>
      </w:r>
      <w:r w:rsidRPr="00387D37">
        <w:t xml:space="preserve">ра, которая представляет собой сетевой граф. </w:t>
      </w:r>
    </w:p>
    <w:p w:rsidR="00C60714" w:rsidRPr="00B0266E" w:rsidRDefault="00C60714" w:rsidP="00270358">
      <w:pPr>
        <w:pStyle w:val="a1"/>
      </w:pPr>
    </w:p>
    <w:p w:rsidR="00C60714" w:rsidRDefault="00C60714" w:rsidP="00270358">
      <w:pPr>
        <w:pStyle w:val="a1"/>
        <w:ind w:firstLine="0"/>
        <w:rPr>
          <w:szCs w:val="28"/>
        </w:rPr>
      </w:pPr>
      <w:r>
        <w:rPr>
          <w:noProof/>
          <w:lang w:eastAsia="ru-RU"/>
        </w:rPr>
      </w:r>
      <w:r w:rsidRPr="00EB6199">
        <w:rPr>
          <w:szCs w:val="28"/>
        </w:rPr>
        <w:pict>
          <v:group id="_x0000_s1040" style="width:490pt;height:361.55pt;mso-position-horizontal-relative:char;mso-position-vertical-relative:line" coordorigin="962,2693" coordsize="9748,6802">
            <v:shape id="_x0000_s1041" type="#_x0000_t75" style="position:absolute;left:962;top:3000;width:5133;height:6165">
              <v:imagedata r:id="rId80" o:title=""/>
            </v:shape>
            <v:shape id="_x0000_s1042" type="#_x0000_t202" style="position:absolute;left:5910;top:2693;width:4800;height:6802" stroked="f">
              <v:textbox style="mso-next-textbox:#_x0000_s1042">
                <w:txbxContent>
                  <w:p w:rsidR="00C60714" w:rsidRPr="00945D1C" w:rsidRDefault="00C60714" w:rsidP="00270358">
                    <w:pPr>
                      <w:pStyle w:val="a1"/>
                      <w:spacing w:line="240" w:lineRule="auto"/>
                      <w:ind w:firstLine="0"/>
                      <w:rPr>
                        <w:sz w:val="22"/>
                        <w:szCs w:val="22"/>
                      </w:rPr>
                    </w:pPr>
                    <w:r w:rsidRPr="00945D1C">
                      <w:rPr>
                        <w:i/>
                        <w:sz w:val="22"/>
                        <w:szCs w:val="22"/>
                        <w:lang w:val="en-US"/>
                      </w:rPr>
                      <w:t>i</w:t>
                    </w:r>
                    <w:r w:rsidRPr="00945D1C">
                      <w:rPr>
                        <w:sz w:val="22"/>
                        <w:szCs w:val="22"/>
                      </w:rPr>
                      <w:t xml:space="preserve"> – номера этапов, </w:t>
                    </w:r>
                    <w:r w:rsidRPr="00945D1C">
                      <w:rPr>
                        <w:i/>
                        <w:sz w:val="22"/>
                        <w:szCs w:val="22"/>
                        <w:lang w:val="en-US"/>
                      </w:rPr>
                      <w:t>m</w:t>
                    </w:r>
                    <w:r w:rsidRPr="00945D1C">
                      <w:rPr>
                        <w:i/>
                        <w:sz w:val="22"/>
                        <w:szCs w:val="22"/>
                        <w:vertAlign w:val="subscript"/>
                        <w:lang w:val="en-US"/>
                      </w:rPr>
                      <w:t>i</w:t>
                    </w:r>
                    <w:r w:rsidRPr="00945D1C">
                      <w:rPr>
                        <w:i/>
                        <w:sz w:val="22"/>
                        <w:szCs w:val="22"/>
                        <w:vertAlign w:val="subscript"/>
                      </w:rPr>
                      <w:t xml:space="preserve"> </w:t>
                    </w:r>
                    <w:r w:rsidRPr="00945D1C">
                      <w:rPr>
                        <w:sz w:val="22"/>
                        <w:szCs w:val="22"/>
                      </w:rPr>
                      <w:t xml:space="preserve"> –число альтернатив на к</w:t>
                    </w:r>
                    <w:r w:rsidRPr="00945D1C">
                      <w:rPr>
                        <w:sz w:val="22"/>
                        <w:szCs w:val="22"/>
                      </w:rPr>
                      <w:t>а</w:t>
                    </w:r>
                    <w:r w:rsidRPr="00945D1C">
                      <w:rPr>
                        <w:sz w:val="22"/>
                        <w:szCs w:val="22"/>
                      </w:rPr>
                      <w:t>ждом этапе.</w:t>
                    </w:r>
                  </w:p>
                  <w:p w:rsidR="00C60714" w:rsidRPr="00945D1C" w:rsidRDefault="00C60714" w:rsidP="00270358">
                    <w:pPr>
                      <w:pStyle w:val="a1"/>
                      <w:spacing w:line="240" w:lineRule="auto"/>
                      <w:ind w:firstLine="0"/>
                      <w:rPr>
                        <w:sz w:val="22"/>
                        <w:szCs w:val="22"/>
                      </w:rPr>
                    </w:pPr>
                    <w:r w:rsidRPr="00945D1C">
                      <w:rPr>
                        <w:sz w:val="22"/>
                        <w:szCs w:val="22"/>
                      </w:rPr>
                      <w:t>1.1. Оформление заявки на подачу контейнера на терминале «ТрансКо</w:t>
                    </w:r>
                    <w:r w:rsidRPr="00945D1C">
                      <w:rPr>
                        <w:sz w:val="22"/>
                        <w:szCs w:val="22"/>
                      </w:rPr>
                      <w:t>н</w:t>
                    </w:r>
                    <w:r w:rsidRPr="00945D1C">
                      <w:rPr>
                        <w:sz w:val="22"/>
                        <w:szCs w:val="22"/>
                      </w:rPr>
                      <w:t>тейнер»; 1.2. на термин</w:t>
                    </w:r>
                    <w:r w:rsidRPr="00945D1C">
                      <w:rPr>
                        <w:sz w:val="22"/>
                        <w:szCs w:val="22"/>
                      </w:rPr>
                      <w:t>а</w:t>
                    </w:r>
                    <w:r w:rsidRPr="00945D1C">
                      <w:rPr>
                        <w:sz w:val="22"/>
                        <w:szCs w:val="22"/>
                      </w:rPr>
                      <w:t>ле независимого опер</w:t>
                    </w:r>
                    <w:r w:rsidRPr="00945D1C">
                      <w:rPr>
                        <w:sz w:val="22"/>
                        <w:szCs w:val="22"/>
                      </w:rPr>
                      <w:t>а</w:t>
                    </w:r>
                    <w:r w:rsidRPr="00945D1C">
                      <w:rPr>
                        <w:sz w:val="22"/>
                        <w:szCs w:val="22"/>
                      </w:rPr>
                      <w:t>тора.</w:t>
                    </w:r>
                  </w:p>
                  <w:p w:rsidR="00C60714" w:rsidRPr="00945D1C" w:rsidRDefault="00C60714" w:rsidP="00270358">
                    <w:pPr>
                      <w:pStyle w:val="a1"/>
                      <w:spacing w:line="240" w:lineRule="auto"/>
                      <w:ind w:firstLine="0"/>
                      <w:rPr>
                        <w:sz w:val="22"/>
                        <w:szCs w:val="22"/>
                      </w:rPr>
                    </w:pPr>
                    <w:r w:rsidRPr="00945D1C">
                      <w:rPr>
                        <w:sz w:val="22"/>
                        <w:szCs w:val="22"/>
                      </w:rPr>
                      <w:t>2.1. Подача контейнера с терминала «ТрансКо</w:t>
                    </w:r>
                    <w:r w:rsidRPr="00945D1C">
                      <w:rPr>
                        <w:sz w:val="22"/>
                        <w:szCs w:val="22"/>
                      </w:rPr>
                      <w:t>н</w:t>
                    </w:r>
                    <w:r w:rsidRPr="00945D1C">
                      <w:rPr>
                        <w:sz w:val="22"/>
                        <w:szCs w:val="22"/>
                      </w:rPr>
                      <w:t>тейнер» автотранспортом клиента; 2.2. автотран</w:t>
                    </w:r>
                    <w:r w:rsidRPr="00945D1C">
                      <w:rPr>
                        <w:sz w:val="22"/>
                        <w:szCs w:val="22"/>
                      </w:rPr>
                      <w:t>с</w:t>
                    </w:r>
                    <w:r w:rsidRPr="00945D1C">
                      <w:rPr>
                        <w:sz w:val="22"/>
                        <w:szCs w:val="22"/>
                      </w:rPr>
                      <w:t>портом оператора; 2.3. ж.д. транспортом на подъездные пути клиента. 2.4. Подача контейнера с терминала др. оператора автотранспортом клие</w:t>
                    </w:r>
                    <w:r w:rsidRPr="00945D1C">
                      <w:rPr>
                        <w:sz w:val="22"/>
                        <w:szCs w:val="22"/>
                      </w:rPr>
                      <w:t>н</w:t>
                    </w:r>
                    <w:r w:rsidRPr="00945D1C">
                      <w:rPr>
                        <w:sz w:val="22"/>
                        <w:szCs w:val="22"/>
                      </w:rPr>
                      <w:t>та; 2.5. автотранспортом оператора; 2.6. ж.д. транспортом на подъез</w:t>
                    </w:r>
                    <w:r w:rsidRPr="00945D1C">
                      <w:rPr>
                        <w:sz w:val="22"/>
                        <w:szCs w:val="22"/>
                      </w:rPr>
                      <w:t>д</w:t>
                    </w:r>
                    <w:r w:rsidRPr="00945D1C">
                      <w:rPr>
                        <w:sz w:val="22"/>
                        <w:szCs w:val="22"/>
                      </w:rPr>
                      <w:t>ные пути клиента.</w:t>
                    </w:r>
                  </w:p>
                  <w:p w:rsidR="00C60714" w:rsidRPr="00945D1C" w:rsidRDefault="00C60714" w:rsidP="00270358">
                    <w:pPr>
                      <w:pStyle w:val="a1"/>
                      <w:spacing w:line="240" w:lineRule="auto"/>
                      <w:ind w:firstLine="0"/>
                      <w:rPr>
                        <w:sz w:val="22"/>
                        <w:szCs w:val="22"/>
                      </w:rPr>
                    </w:pPr>
                    <w:r w:rsidRPr="00945D1C">
                      <w:rPr>
                        <w:sz w:val="22"/>
                        <w:szCs w:val="22"/>
                      </w:rPr>
                      <w:t>3.1.–3.3. Поступление груженого контейнера от клиента на терминал «ТрансКонтейнер»; 3.4.–3.6. на терминал др. оп</w:t>
                    </w:r>
                    <w:r w:rsidRPr="00945D1C">
                      <w:rPr>
                        <w:sz w:val="22"/>
                        <w:szCs w:val="22"/>
                      </w:rPr>
                      <w:t>е</w:t>
                    </w:r>
                    <w:r w:rsidRPr="00945D1C">
                      <w:rPr>
                        <w:sz w:val="22"/>
                        <w:szCs w:val="22"/>
                      </w:rPr>
                      <w:t>ратора.</w:t>
                    </w:r>
                  </w:p>
                  <w:p w:rsidR="00C60714" w:rsidRPr="00945D1C" w:rsidRDefault="00C60714" w:rsidP="00270358">
                    <w:pPr>
                      <w:pStyle w:val="a1"/>
                      <w:spacing w:line="240" w:lineRule="auto"/>
                      <w:ind w:firstLine="0"/>
                      <w:rPr>
                        <w:sz w:val="22"/>
                        <w:szCs w:val="22"/>
                      </w:rPr>
                    </w:pPr>
                    <w:r w:rsidRPr="00945D1C">
                      <w:rPr>
                        <w:sz w:val="22"/>
                        <w:szCs w:val="22"/>
                      </w:rPr>
                      <w:t>4.1. Выгрузка контейнера на площадку терминала «ТрансКонтейнер»; 4.4. на площадку терминала др. оператора; 4.2. пер</w:t>
                    </w:r>
                    <w:r w:rsidRPr="00945D1C">
                      <w:rPr>
                        <w:sz w:val="22"/>
                        <w:szCs w:val="22"/>
                      </w:rPr>
                      <w:t>е</w:t>
                    </w:r>
                    <w:r w:rsidRPr="00945D1C">
                      <w:rPr>
                        <w:sz w:val="22"/>
                        <w:szCs w:val="22"/>
                      </w:rPr>
                      <w:t>груз контейнера на выгон для отправки на термин</w:t>
                    </w:r>
                    <w:r w:rsidRPr="00945D1C">
                      <w:rPr>
                        <w:sz w:val="22"/>
                        <w:szCs w:val="22"/>
                      </w:rPr>
                      <w:t>а</w:t>
                    </w:r>
                    <w:r w:rsidRPr="00945D1C">
                      <w:rPr>
                        <w:sz w:val="22"/>
                        <w:szCs w:val="22"/>
                      </w:rPr>
                      <w:t>ле «ТрансКонтейнер»; 4.5. на терминале др. оператора; 4.3., 4.6. фи</w:t>
                    </w:r>
                    <w:r w:rsidRPr="00945D1C">
                      <w:rPr>
                        <w:sz w:val="22"/>
                        <w:szCs w:val="22"/>
                      </w:rPr>
                      <w:t>к</w:t>
                    </w:r>
                    <w:r w:rsidRPr="00945D1C">
                      <w:rPr>
                        <w:sz w:val="22"/>
                        <w:szCs w:val="22"/>
                      </w:rPr>
                      <w:t>тивная работа.</w:t>
                    </w:r>
                  </w:p>
                  <w:p w:rsidR="00C60714" w:rsidRPr="00945D1C" w:rsidRDefault="00C60714" w:rsidP="00270358">
                    <w:pPr>
                      <w:pStyle w:val="a1"/>
                      <w:spacing w:line="240" w:lineRule="auto"/>
                      <w:ind w:firstLine="0"/>
                      <w:rPr>
                        <w:sz w:val="22"/>
                        <w:szCs w:val="22"/>
                      </w:rPr>
                    </w:pPr>
                    <w:r w:rsidRPr="00945D1C">
                      <w:rPr>
                        <w:sz w:val="22"/>
                        <w:szCs w:val="22"/>
                      </w:rPr>
                      <w:t>5.1. Погрузка груженого контейнера на вагон на терминале «ТрансКо</w:t>
                    </w:r>
                    <w:r w:rsidRPr="00945D1C">
                      <w:rPr>
                        <w:sz w:val="22"/>
                        <w:szCs w:val="22"/>
                      </w:rPr>
                      <w:t>н</w:t>
                    </w:r>
                    <w:r w:rsidRPr="00945D1C">
                      <w:rPr>
                        <w:sz w:val="22"/>
                        <w:szCs w:val="22"/>
                      </w:rPr>
                      <w:t>тейнер»; 5.3. на термин</w:t>
                    </w:r>
                    <w:r w:rsidRPr="00945D1C">
                      <w:rPr>
                        <w:sz w:val="22"/>
                        <w:szCs w:val="22"/>
                      </w:rPr>
                      <w:t>а</w:t>
                    </w:r>
                    <w:r w:rsidRPr="00945D1C">
                      <w:rPr>
                        <w:sz w:val="22"/>
                        <w:szCs w:val="22"/>
                      </w:rPr>
                      <w:t>ле др. оператора; 5.2, 5.4. фиктивная работа.</w:t>
                    </w:r>
                  </w:p>
                  <w:p w:rsidR="00C60714" w:rsidRPr="00945D1C" w:rsidRDefault="00C60714" w:rsidP="00270358">
                    <w:pPr>
                      <w:pStyle w:val="a1"/>
                      <w:spacing w:line="240" w:lineRule="auto"/>
                      <w:ind w:firstLine="0"/>
                      <w:rPr>
                        <w:color w:val="000000"/>
                        <w:sz w:val="22"/>
                        <w:szCs w:val="22"/>
                      </w:rPr>
                    </w:pPr>
                    <w:r w:rsidRPr="00945D1C">
                      <w:rPr>
                        <w:sz w:val="22"/>
                        <w:szCs w:val="22"/>
                      </w:rPr>
                      <w:t xml:space="preserve">6.1. </w:t>
                    </w:r>
                    <w:r w:rsidRPr="00945D1C">
                      <w:rPr>
                        <w:color w:val="000000"/>
                        <w:sz w:val="22"/>
                        <w:szCs w:val="22"/>
                      </w:rPr>
                      <w:t>Операции по форм</w:t>
                    </w:r>
                    <w:r w:rsidRPr="00945D1C">
                      <w:rPr>
                        <w:color w:val="000000"/>
                        <w:sz w:val="22"/>
                        <w:szCs w:val="22"/>
                      </w:rPr>
                      <w:t>и</w:t>
                    </w:r>
                    <w:r w:rsidRPr="00945D1C">
                      <w:rPr>
                        <w:color w:val="000000"/>
                        <w:sz w:val="22"/>
                        <w:szCs w:val="22"/>
                      </w:rPr>
                      <w:t>рованию и подготовке к отправке сборного пое</w:t>
                    </w:r>
                    <w:r w:rsidRPr="00945D1C">
                      <w:rPr>
                        <w:color w:val="000000"/>
                        <w:sz w:val="22"/>
                        <w:szCs w:val="22"/>
                      </w:rPr>
                      <w:t>з</w:t>
                    </w:r>
                    <w:r w:rsidRPr="00945D1C">
                      <w:rPr>
                        <w:color w:val="000000"/>
                        <w:sz w:val="22"/>
                        <w:szCs w:val="22"/>
                      </w:rPr>
                      <w:t>да; 6.2. контейнерного поезда.</w:t>
                    </w:r>
                  </w:p>
                  <w:p w:rsidR="00C60714" w:rsidRPr="00945D1C" w:rsidRDefault="00C60714" w:rsidP="00270358">
                    <w:pPr>
                      <w:pStyle w:val="a1"/>
                      <w:spacing w:line="240" w:lineRule="auto"/>
                      <w:ind w:firstLine="0"/>
                      <w:rPr>
                        <w:color w:val="000000"/>
                        <w:sz w:val="22"/>
                        <w:szCs w:val="22"/>
                      </w:rPr>
                    </w:pPr>
                    <w:r w:rsidRPr="00945D1C">
                      <w:rPr>
                        <w:color w:val="000000"/>
                        <w:sz w:val="22"/>
                        <w:szCs w:val="22"/>
                      </w:rPr>
                      <w:t>7.1. Железнодорожная перевозка в составе сбо</w:t>
                    </w:r>
                    <w:r w:rsidRPr="00945D1C">
                      <w:rPr>
                        <w:color w:val="000000"/>
                        <w:sz w:val="22"/>
                        <w:szCs w:val="22"/>
                      </w:rPr>
                      <w:t>р</w:t>
                    </w:r>
                    <w:r w:rsidRPr="00945D1C">
                      <w:rPr>
                        <w:color w:val="000000"/>
                        <w:sz w:val="22"/>
                        <w:szCs w:val="22"/>
                      </w:rPr>
                      <w:t>ного поезда; 7.2. в сост</w:t>
                    </w:r>
                    <w:r w:rsidRPr="00945D1C">
                      <w:rPr>
                        <w:color w:val="000000"/>
                        <w:sz w:val="22"/>
                        <w:szCs w:val="22"/>
                      </w:rPr>
                      <w:t>а</w:t>
                    </w:r>
                    <w:r w:rsidRPr="00945D1C">
                      <w:rPr>
                        <w:color w:val="000000"/>
                        <w:sz w:val="22"/>
                        <w:szCs w:val="22"/>
                      </w:rPr>
                      <w:t>ве контейнерного поезда.</w:t>
                    </w:r>
                  </w:p>
                </w:txbxContent>
              </v:textbox>
            </v:shape>
            <w10:anchorlock/>
          </v:group>
          <o:OLEObject Type="Embed" ProgID="Visio.Drawing.11" ShapeID="_x0000_s1041" DrawAspect="Content" ObjectID="_1396354977" r:id="rId81"/>
        </w:pict>
      </w:r>
    </w:p>
    <w:p w:rsidR="00C60714" w:rsidRPr="00733FD4" w:rsidRDefault="00C60714" w:rsidP="00270358">
      <w:pPr>
        <w:pStyle w:val="a1"/>
        <w:ind w:firstLine="0"/>
        <w:jc w:val="center"/>
        <w:rPr>
          <w:rFonts w:eastAsia="CenturySchoolbook"/>
          <w:sz w:val="24"/>
          <w:szCs w:val="24"/>
        </w:rPr>
      </w:pPr>
      <w:r>
        <w:rPr>
          <w:rFonts w:eastAsia="CenturySchoolbook"/>
          <w:sz w:val="24"/>
          <w:szCs w:val="24"/>
        </w:rPr>
        <w:t>Рисунок 9 –</w:t>
      </w:r>
      <w:r w:rsidRPr="00733FD4">
        <w:rPr>
          <w:rFonts w:eastAsia="CenturySchoolbook"/>
          <w:i/>
          <w:sz w:val="24"/>
          <w:szCs w:val="24"/>
        </w:rPr>
        <w:t xml:space="preserve"> </w:t>
      </w:r>
      <w:r w:rsidRPr="00733FD4">
        <w:rPr>
          <w:rFonts w:eastAsia="CenturySchoolbook"/>
          <w:sz w:val="24"/>
          <w:szCs w:val="24"/>
        </w:rPr>
        <w:t>Организационно-технологическая модель оборота контейнера (фрагмент)</w:t>
      </w:r>
    </w:p>
    <w:p w:rsidR="00C60714" w:rsidRDefault="00C60714" w:rsidP="00270358">
      <w:pPr>
        <w:pStyle w:val="a1"/>
        <w:ind w:firstLine="708"/>
        <w:rPr>
          <w:szCs w:val="28"/>
        </w:rPr>
      </w:pPr>
    </w:p>
    <w:p w:rsidR="00C60714" w:rsidRDefault="00C60714" w:rsidP="009A5E88">
      <w:pPr>
        <w:pStyle w:val="a1"/>
        <w:rPr>
          <w:szCs w:val="28"/>
        </w:rPr>
      </w:pPr>
      <w:r w:rsidRPr="00387D37">
        <w:rPr>
          <w:rFonts w:eastAsia="CenturySchoolbook"/>
        </w:rPr>
        <w:t>Множество последовательных линейно-упорядоченных звеньев в рамках сети представляет собой логистическую цепь оборота контейнера.</w:t>
      </w:r>
      <w:r>
        <w:rPr>
          <w:rFonts w:eastAsia="CenturySchoolbook"/>
        </w:rPr>
        <w:t xml:space="preserve"> </w:t>
      </w:r>
      <w:r w:rsidRPr="00387D37">
        <w:rPr>
          <w:szCs w:val="28"/>
        </w:rPr>
        <w:t>Чи</w:t>
      </w:r>
      <w:r w:rsidRPr="00387D37">
        <w:rPr>
          <w:szCs w:val="28"/>
        </w:rPr>
        <w:t>с</w:t>
      </w:r>
      <w:r w:rsidRPr="00387D37">
        <w:rPr>
          <w:szCs w:val="28"/>
        </w:rPr>
        <w:t>ло альтернативных логистических цепей зависит от количества звеньев в сети и ограничивается матрицей смежности</w:t>
      </w:r>
      <w:r>
        <w:rPr>
          <w:szCs w:val="28"/>
        </w:rPr>
        <w:t xml:space="preserve">: </w:t>
      </w:r>
      <w:r w:rsidRPr="00387D37">
        <w:rPr>
          <w:szCs w:val="28"/>
        </w:rPr>
        <w:t xml:space="preserve">А = </w:t>
      </w:r>
      <w:r w:rsidRPr="00387D37">
        <w:rPr>
          <w:position w:val="-16"/>
          <w:szCs w:val="28"/>
        </w:rPr>
        <w:object w:dxaOrig="480" w:dyaOrig="440">
          <v:shape id="_x0000_i1063" type="#_x0000_t75" style="width:29.25pt;height:24.75pt" o:ole="">
            <v:imagedata r:id="rId82" o:title=""/>
          </v:shape>
          <o:OLEObject Type="Embed" ProgID="Equation.DSMT4" ShapeID="_x0000_i1063" DrawAspect="Content" ObjectID="_1396354953" r:id="rId83"/>
        </w:object>
      </w:r>
      <w:r w:rsidRPr="00387D37">
        <w:rPr>
          <w:szCs w:val="28"/>
        </w:rPr>
        <w:t xml:space="preserve">, где </w:t>
      </w:r>
      <w:r w:rsidRPr="00F57AD1">
        <w:rPr>
          <w:position w:val="-12"/>
          <w:szCs w:val="28"/>
        </w:rPr>
        <w:object w:dxaOrig="260" w:dyaOrig="360">
          <v:shape id="_x0000_i1064" type="#_x0000_t75" style="width:15.75pt;height:23.25pt" o:ole="">
            <v:imagedata r:id="rId84" o:title=""/>
          </v:shape>
          <o:OLEObject Type="Embed" ProgID="Equation.DSMT4" ShapeID="_x0000_i1064" DrawAspect="Content" ObjectID="_1396354954" r:id="rId85"/>
        </w:object>
      </w:r>
      <w:r w:rsidRPr="00387D37">
        <w:rPr>
          <w:szCs w:val="28"/>
        </w:rPr>
        <w:t>=1, связь между опер</w:t>
      </w:r>
      <w:r w:rsidRPr="00387D37">
        <w:rPr>
          <w:szCs w:val="28"/>
        </w:rPr>
        <w:t>а</w:t>
      </w:r>
      <w:r w:rsidRPr="00387D37">
        <w:rPr>
          <w:szCs w:val="28"/>
        </w:rPr>
        <w:t xml:space="preserve">циями есть, </w:t>
      </w:r>
      <w:r w:rsidRPr="00387D37">
        <w:rPr>
          <w:position w:val="-14"/>
          <w:szCs w:val="28"/>
        </w:rPr>
        <w:object w:dxaOrig="279" w:dyaOrig="400">
          <v:shape id="_x0000_i1065" type="#_x0000_t75" style="width:18pt;height:21.75pt" o:ole="">
            <v:imagedata r:id="rId86" o:title=""/>
          </v:shape>
          <o:OLEObject Type="Embed" ProgID="Equation.DSMT4" ShapeID="_x0000_i1065" DrawAspect="Content" ObjectID="_1396354955" r:id="rId87"/>
        </w:object>
      </w:r>
      <w:r w:rsidRPr="00387D37">
        <w:rPr>
          <w:szCs w:val="28"/>
        </w:rPr>
        <w:t>=0 – связь отсутст</w:t>
      </w:r>
      <w:r>
        <w:rPr>
          <w:szCs w:val="28"/>
        </w:rPr>
        <w:t>вует.</w:t>
      </w:r>
    </w:p>
    <w:p w:rsidR="00C60714" w:rsidRDefault="00C60714" w:rsidP="00270358">
      <w:pPr>
        <w:pStyle w:val="a1"/>
        <w:ind w:firstLine="708"/>
        <w:rPr>
          <w:szCs w:val="28"/>
        </w:rPr>
      </w:pPr>
      <w:r w:rsidRPr="00387D37">
        <w:rPr>
          <w:szCs w:val="28"/>
        </w:rPr>
        <w:t>Алгоритм расчета продолжительности альте</w:t>
      </w:r>
      <w:r w:rsidRPr="00387D37">
        <w:rPr>
          <w:szCs w:val="28"/>
        </w:rPr>
        <w:t>р</w:t>
      </w:r>
      <w:r w:rsidRPr="00387D37">
        <w:rPr>
          <w:szCs w:val="28"/>
        </w:rPr>
        <w:t xml:space="preserve">нативных логистических цепей </w:t>
      </w:r>
      <w:r>
        <w:rPr>
          <w:szCs w:val="28"/>
        </w:rPr>
        <w:t>как случайных вел</w:t>
      </w:r>
      <w:r>
        <w:rPr>
          <w:szCs w:val="28"/>
        </w:rPr>
        <w:t>и</w:t>
      </w:r>
      <w:r>
        <w:rPr>
          <w:szCs w:val="28"/>
        </w:rPr>
        <w:t xml:space="preserve">чин </w:t>
      </w:r>
      <w:r w:rsidRPr="00387D37">
        <w:rPr>
          <w:szCs w:val="28"/>
        </w:rPr>
        <w:t>представ</w:t>
      </w:r>
      <w:r>
        <w:rPr>
          <w:szCs w:val="28"/>
        </w:rPr>
        <w:t>лен на рисунке</w:t>
      </w:r>
      <w:r w:rsidRPr="00387D37">
        <w:rPr>
          <w:szCs w:val="28"/>
        </w:rPr>
        <w:t xml:space="preserve"> 10.</w:t>
      </w:r>
    </w:p>
    <w:p w:rsidR="00C60714" w:rsidRDefault="00C60714" w:rsidP="00270358">
      <w:pPr>
        <w:pStyle w:val="a1"/>
        <w:ind w:firstLine="708"/>
        <w:rPr>
          <w:szCs w:val="28"/>
        </w:rPr>
      </w:pPr>
    </w:p>
    <w:p w:rsidR="00C60714" w:rsidRDefault="00C60714" w:rsidP="002E6D51">
      <w:pPr>
        <w:pStyle w:val="a1"/>
        <w:ind w:firstLine="708"/>
        <w:jc w:val="center"/>
        <w:rPr>
          <w:szCs w:val="28"/>
        </w:rPr>
      </w:pPr>
      <w:r>
        <w:rPr>
          <w:noProof/>
          <w:lang w:eastAsia="ru-RU"/>
        </w:rPr>
        <w:pict>
          <v:shape id="_x0000_s1043" type="#_x0000_t202" style="position:absolute;left:0;text-align:left;margin-left:21pt;margin-top:434.05pt;width:455pt;height:51.95pt;z-index:251663872" o:regroupid="1" stroked="f">
            <v:textbox style="mso-next-textbox:#_x0000_s1043">
              <w:txbxContent>
                <w:p w:rsidR="00C60714" w:rsidRDefault="00C60714" w:rsidP="002E6D51">
                  <w:pPr>
                    <w:ind w:firstLine="0"/>
                    <w:jc w:val="center"/>
                    <w:rPr>
                      <w:i/>
                      <w:iCs/>
                      <w:position w:val="-12"/>
                      <w:sz w:val="20"/>
                      <w:szCs w:val="20"/>
                    </w:rPr>
                  </w:pPr>
                  <w:r w:rsidRPr="00A03B15">
                    <w:rPr>
                      <w:i/>
                      <w:sz w:val="20"/>
                      <w:szCs w:val="20"/>
                    </w:rPr>
                    <w:t>i</w:t>
                  </w:r>
                  <w:r w:rsidRPr="00A03B15">
                    <w:rPr>
                      <w:sz w:val="20"/>
                      <w:szCs w:val="20"/>
                    </w:rPr>
                    <w:t xml:space="preserve"> –номера этапов, </w:t>
                  </w:r>
                  <w:r w:rsidRPr="004D6B41">
                    <w:rPr>
                      <w:i/>
                      <w:iCs/>
                      <w:position w:val="-8"/>
                      <w:sz w:val="20"/>
                      <w:szCs w:val="20"/>
                      <w:lang w:val="en-US"/>
                    </w:rPr>
                    <w:object w:dxaOrig="600" w:dyaOrig="360">
                      <v:shape id="_x0000_i1068" type="#_x0000_t75" style="width:30pt;height:18pt" o:ole="">
                        <v:imagedata r:id="rId88" o:title=""/>
                      </v:shape>
                      <o:OLEObject Type="Embed" ProgID="Equation.DSMT4" ShapeID="_x0000_i1068" DrawAspect="Content" ObjectID="_1396354978" r:id="rId89"/>
                    </w:object>
                  </w:r>
                  <w:r w:rsidRPr="00A03B15">
                    <w:rPr>
                      <w:sz w:val="20"/>
                      <w:szCs w:val="20"/>
                    </w:rPr>
                    <w:t>;</w:t>
                  </w:r>
                  <w:r w:rsidRPr="00A03B15">
                    <w:rPr>
                      <w:i/>
                      <w:sz w:val="20"/>
                      <w:szCs w:val="20"/>
                    </w:rPr>
                    <w:t xml:space="preserve"> j</w:t>
                  </w:r>
                  <w:r w:rsidRPr="00A03B15">
                    <w:rPr>
                      <w:i/>
                      <w:sz w:val="20"/>
                      <w:szCs w:val="20"/>
                      <w:vertAlign w:val="subscript"/>
                    </w:rPr>
                    <w:t>i</w:t>
                  </w:r>
                  <w:r w:rsidRPr="00A03B15">
                    <w:rPr>
                      <w:i/>
                      <w:sz w:val="20"/>
                      <w:szCs w:val="20"/>
                    </w:rPr>
                    <w:t xml:space="preserve"> </w:t>
                  </w:r>
                  <w:r w:rsidRPr="00A03B15">
                    <w:rPr>
                      <w:sz w:val="20"/>
                      <w:szCs w:val="20"/>
                    </w:rPr>
                    <w:t xml:space="preserve">– номера операций на </w:t>
                  </w:r>
                  <w:r w:rsidRPr="00A03B15">
                    <w:rPr>
                      <w:i/>
                      <w:sz w:val="20"/>
                      <w:szCs w:val="20"/>
                    </w:rPr>
                    <w:t>i</w:t>
                  </w:r>
                  <w:r w:rsidRPr="00A03B15">
                    <w:rPr>
                      <w:sz w:val="20"/>
                      <w:szCs w:val="20"/>
                    </w:rPr>
                    <w:t xml:space="preserve">-м этапе, </w:t>
                  </w:r>
                  <w:r w:rsidRPr="004D6B41">
                    <w:rPr>
                      <w:i/>
                      <w:iCs/>
                      <w:position w:val="-12"/>
                      <w:sz w:val="20"/>
                      <w:szCs w:val="20"/>
                      <w:lang w:val="en-US"/>
                    </w:rPr>
                    <w:object w:dxaOrig="760" w:dyaOrig="400">
                      <v:shape id="_x0000_i1069" type="#_x0000_t75" style="width:39pt;height:20.25pt" o:ole="">
                        <v:imagedata r:id="rId90" o:title=""/>
                      </v:shape>
                      <o:OLEObject Type="Embed" ProgID="Equation.DSMT4" ShapeID="_x0000_i1069" DrawAspect="Content" ObjectID="_1396354979" r:id="rId91"/>
                    </w:object>
                  </w:r>
                </w:p>
                <w:p w:rsidR="00C60714" w:rsidRPr="002E6D51" w:rsidRDefault="00C60714" w:rsidP="002E6D51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Рисунок 10 –</w:t>
                  </w:r>
                  <w:r w:rsidRPr="006C48CC">
                    <w:rPr>
                      <w:sz w:val="24"/>
                      <w:szCs w:val="24"/>
                    </w:rPr>
                    <w:t xml:space="preserve"> Алгоритм расчета продолжительности логистических цепочек</w:t>
                  </w:r>
                </w:p>
              </w:txbxContent>
            </v:textbox>
            <w10:wrap type="square"/>
          </v:shape>
        </w:pict>
      </w:r>
      <w:r>
        <w:object w:dxaOrig="3137" w:dyaOrig="4320">
          <v:shape id="_x0000_i1070" type="#_x0000_t75" style="width:324.75pt;height:423pt" o:ole="" o:preferrelative="f">
            <v:imagedata r:id="rId92" o:title=""/>
          </v:shape>
          <o:OLEObject Type="Embed" ProgID="Visio.Drawing.11" ShapeID="_x0000_i1070" DrawAspect="Content" ObjectID="_1396354956" r:id="rId93"/>
        </w:object>
      </w:r>
    </w:p>
    <w:p w:rsidR="00C60714" w:rsidRDefault="00C60714" w:rsidP="00270358">
      <w:pPr>
        <w:pStyle w:val="a1"/>
        <w:ind w:firstLine="708"/>
        <w:rPr>
          <w:szCs w:val="28"/>
        </w:rPr>
      </w:pPr>
      <w:r w:rsidRPr="00A77307">
        <w:rPr>
          <w:szCs w:val="28"/>
        </w:rPr>
        <w:t>В качестве математического аппарата для в</w:t>
      </w:r>
      <w:r w:rsidRPr="00A77307">
        <w:rPr>
          <w:szCs w:val="28"/>
        </w:rPr>
        <w:t>ы</w:t>
      </w:r>
      <w:r w:rsidRPr="00A77307">
        <w:rPr>
          <w:szCs w:val="28"/>
        </w:rPr>
        <w:t>числения продолжительности операций, составля</w:t>
      </w:r>
      <w:r w:rsidRPr="00A77307">
        <w:rPr>
          <w:szCs w:val="28"/>
        </w:rPr>
        <w:t>ю</w:t>
      </w:r>
      <w:r w:rsidRPr="00A77307">
        <w:rPr>
          <w:szCs w:val="28"/>
        </w:rPr>
        <w:t>щих оборот контейнера, использован метод стат</w:t>
      </w:r>
      <w:r w:rsidRPr="00A77307">
        <w:rPr>
          <w:szCs w:val="28"/>
        </w:rPr>
        <w:t>и</w:t>
      </w:r>
      <w:r w:rsidRPr="00A77307">
        <w:rPr>
          <w:szCs w:val="28"/>
        </w:rPr>
        <w:t xml:space="preserve">стических испытаний (Монте-Карло). </w:t>
      </w:r>
      <w:r>
        <w:rPr>
          <w:szCs w:val="28"/>
        </w:rPr>
        <w:t xml:space="preserve">Ниже </w:t>
      </w:r>
      <w:r w:rsidRPr="00A77307">
        <w:rPr>
          <w:szCs w:val="28"/>
        </w:rPr>
        <w:t>привед</w:t>
      </w:r>
      <w:r w:rsidRPr="00A77307">
        <w:rPr>
          <w:szCs w:val="28"/>
        </w:rPr>
        <w:t>е</w:t>
      </w:r>
      <w:r w:rsidRPr="00A77307">
        <w:rPr>
          <w:szCs w:val="28"/>
        </w:rPr>
        <w:t>ны выражения, полученные на основе статистических данных контейнерных операторов Свердловской о</w:t>
      </w:r>
      <w:r w:rsidRPr="00A77307">
        <w:rPr>
          <w:szCs w:val="28"/>
        </w:rPr>
        <w:t>б</w:t>
      </w:r>
      <w:r w:rsidRPr="00A77307">
        <w:rPr>
          <w:szCs w:val="28"/>
        </w:rPr>
        <w:t>ласти.</w:t>
      </w:r>
    </w:p>
    <w:p w:rsidR="00C60714" w:rsidRPr="001E031D" w:rsidRDefault="00C60714" w:rsidP="00270358">
      <w:pPr>
        <w:pStyle w:val="a1"/>
      </w:pPr>
      <w:r w:rsidRPr="001E031D">
        <w:t>Оформление заявки грузоотправителем на п</w:t>
      </w:r>
      <w:r w:rsidRPr="001E031D">
        <w:t>о</w:t>
      </w:r>
      <w:r w:rsidRPr="001E031D">
        <w:t>дачу порожнего контейнера, сут.:</w:t>
      </w:r>
    </w:p>
    <w:p w:rsidR="00C60714" w:rsidRDefault="00C60714" w:rsidP="00270358">
      <w:pPr>
        <w:pStyle w:val="a1"/>
        <w:ind w:firstLine="426"/>
        <w:jc w:val="center"/>
        <w:rPr>
          <w:color w:val="000000"/>
        </w:rPr>
      </w:pPr>
      <w:r w:rsidRPr="00207E26">
        <w:rPr>
          <w:color w:val="000000"/>
          <w:position w:val="-12"/>
          <w:sz w:val="24"/>
        </w:rPr>
        <w:object w:dxaOrig="2280" w:dyaOrig="720">
          <v:shape id="_x0000_i1071" type="#_x0000_t75" style="width:114pt;height:36pt" o:ole="">
            <v:imagedata r:id="rId94" o:title=""/>
          </v:shape>
          <o:OLEObject Type="Embed" ProgID="Equation.DSMT4" ShapeID="_x0000_i1071" DrawAspect="Content" ObjectID="_1396354957" r:id="rId95"/>
        </w:object>
      </w:r>
      <w:r>
        <w:rPr>
          <w:color w:val="000000"/>
          <w:position w:val="-12"/>
          <w:sz w:val="24"/>
        </w:rPr>
        <w:t>.</w:t>
      </w:r>
    </w:p>
    <w:p w:rsidR="00C60714" w:rsidRDefault="00C60714" w:rsidP="00270358">
      <w:pPr>
        <w:pStyle w:val="a1"/>
        <w:ind w:firstLine="708"/>
      </w:pPr>
      <w:r w:rsidRPr="001E031D">
        <w:t xml:space="preserve">Нахождение контейнера у грузоотправителя под операциями, в </w:t>
      </w:r>
      <w:r>
        <w:t xml:space="preserve">том числе      </w:t>
      </w:r>
      <w:r w:rsidRPr="001E031D">
        <w:t>завоз</w:t>
      </w:r>
      <w:r>
        <w:t xml:space="preserve"> </w:t>
      </w:r>
      <w:r w:rsidRPr="001E031D">
        <w:t>/ вывоз авт</w:t>
      </w:r>
      <w:r w:rsidRPr="001E031D">
        <w:t>о</w:t>
      </w:r>
      <w:r w:rsidRPr="001E031D">
        <w:t>транспортом</w:t>
      </w:r>
      <w:r>
        <w:t>, сут.:</w:t>
      </w:r>
    </w:p>
    <w:p w:rsidR="00C60714" w:rsidRPr="004942E0" w:rsidRDefault="00C60714" w:rsidP="00270358">
      <w:pPr>
        <w:pStyle w:val="a1"/>
        <w:ind w:firstLine="0"/>
        <w:jc w:val="center"/>
        <w:rPr>
          <w:color w:val="000000"/>
          <w:sz w:val="24"/>
        </w:rPr>
      </w:pPr>
      <w:r w:rsidRPr="00207E26">
        <w:rPr>
          <w:color w:val="000000"/>
          <w:position w:val="-12"/>
          <w:sz w:val="24"/>
        </w:rPr>
        <w:object w:dxaOrig="1960" w:dyaOrig="360">
          <v:shape id="_x0000_i1072" type="#_x0000_t75" style="width:98.25pt;height:18pt" o:ole="">
            <v:imagedata r:id="rId96" o:title=""/>
          </v:shape>
          <o:OLEObject Type="Embed" ProgID="Equation.DSMT4" ShapeID="_x0000_i1072" DrawAspect="Content" ObjectID="_1396354958" r:id="rId97"/>
        </w:object>
      </w:r>
      <w:r>
        <w:rPr>
          <w:color w:val="000000"/>
          <w:sz w:val="24"/>
        </w:rPr>
        <w:t>.</w:t>
      </w:r>
    </w:p>
    <w:p w:rsidR="00C60714" w:rsidRDefault="00C60714" w:rsidP="00270358">
      <w:pPr>
        <w:pStyle w:val="a1"/>
        <w:ind w:firstLine="700"/>
      </w:pPr>
    </w:p>
    <w:p w:rsidR="00C60714" w:rsidRDefault="00C60714" w:rsidP="00270358">
      <w:pPr>
        <w:pStyle w:val="a1"/>
        <w:ind w:firstLine="700"/>
      </w:pPr>
      <w:r w:rsidRPr="00E73BFB">
        <w:t>Простой груженого кон</w:t>
      </w:r>
      <w:r>
        <w:t>тейнера</w:t>
      </w:r>
      <w:r w:rsidRPr="00E73BFB">
        <w:t xml:space="preserve"> на терминале под накоплением</w:t>
      </w:r>
      <w:r>
        <w:t>, сут.:</w:t>
      </w:r>
    </w:p>
    <w:p w:rsidR="00C60714" w:rsidRPr="004942E0" w:rsidRDefault="00C60714" w:rsidP="00270358">
      <w:pPr>
        <w:pStyle w:val="a1"/>
        <w:jc w:val="center"/>
        <w:rPr>
          <w:color w:val="000000"/>
          <w:sz w:val="24"/>
        </w:rPr>
      </w:pPr>
      <w:r w:rsidRPr="00BA48B4">
        <w:rPr>
          <w:color w:val="000000"/>
          <w:position w:val="-12"/>
          <w:sz w:val="24"/>
        </w:rPr>
        <w:object w:dxaOrig="2460" w:dyaOrig="740">
          <v:shape id="_x0000_i1073" type="#_x0000_t75" style="width:117pt;height:36.75pt" o:ole="">
            <v:imagedata r:id="rId98" o:title=""/>
          </v:shape>
          <o:OLEObject Type="Embed" ProgID="Equation.DSMT4" ShapeID="_x0000_i1073" DrawAspect="Content" ObjectID="_1396354959" r:id="rId99"/>
        </w:object>
      </w:r>
      <w:r>
        <w:rPr>
          <w:color w:val="000000"/>
          <w:sz w:val="24"/>
        </w:rPr>
        <w:t>.</w:t>
      </w:r>
    </w:p>
    <w:p w:rsidR="00C60714" w:rsidRPr="00E57FED" w:rsidRDefault="00C60714" w:rsidP="00270358">
      <w:pPr>
        <w:pStyle w:val="a1"/>
      </w:pPr>
      <w:r w:rsidRPr="00E57FED">
        <w:t xml:space="preserve">Операции по формированию и подготовке к отправке контейнерного поезда: </w:t>
      </w:r>
    </w:p>
    <w:p w:rsidR="00C60714" w:rsidRPr="004942E0" w:rsidRDefault="00C60714" w:rsidP="00270358">
      <w:pPr>
        <w:pStyle w:val="a1"/>
        <w:ind w:firstLine="426"/>
        <w:jc w:val="center"/>
        <w:rPr>
          <w:color w:val="000000"/>
          <w:sz w:val="24"/>
        </w:rPr>
      </w:pPr>
      <w:r w:rsidRPr="00207E26">
        <w:rPr>
          <w:color w:val="000000"/>
          <w:position w:val="-12"/>
          <w:sz w:val="24"/>
        </w:rPr>
        <w:object w:dxaOrig="2160" w:dyaOrig="360">
          <v:shape id="_x0000_i1074" type="#_x0000_t75" style="width:85.5pt;height:15pt" o:ole="">
            <v:imagedata r:id="rId100" o:title=""/>
          </v:shape>
          <o:OLEObject Type="Embed" ProgID="Equation.DSMT4" ShapeID="_x0000_i1074" DrawAspect="Content" ObjectID="_1396354960" r:id="rId101"/>
        </w:object>
      </w:r>
      <w:r>
        <w:rPr>
          <w:color w:val="000000"/>
          <w:sz w:val="24"/>
        </w:rPr>
        <w:t>,</w:t>
      </w:r>
    </w:p>
    <w:p w:rsidR="00C60714" w:rsidRPr="00E57FED" w:rsidRDefault="00C60714" w:rsidP="00270358">
      <w:pPr>
        <w:pStyle w:val="a1"/>
        <w:ind w:firstLine="0"/>
        <w:rPr>
          <w:szCs w:val="28"/>
        </w:rPr>
      </w:pPr>
      <w:r>
        <w:t>г</w:t>
      </w:r>
      <w:r w:rsidRPr="00E57FED">
        <w:t xml:space="preserve">де </w:t>
      </w:r>
      <w:r w:rsidRPr="00BA48B4">
        <w:rPr>
          <w:i/>
        </w:rPr>
        <w:t>Z</w:t>
      </w:r>
      <w:r w:rsidRPr="00E57FED">
        <w:t xml:space="preserve"> – случайное число, равномерно распределе</w:t>
      </w:r>
      <w:r w:rsidRPr="00E57FED">
        <w:t>н</w:t>
      </w:r>
      <w:r w:rsidRPr="00E57FED">
        <w:t>ное на интервале [0,1] для логнормального закона распределения  и на интервале [-3;3] для нормал</w:t>
      </w:r>
      <w:r>
        <w:t>ь</w:t>
      </w:r>
      <w:r w:rsidRPr="00E57FED">
        <w:t>н</w:t>
      </w:r>
      <w:r w:rsidRPr="00E57FED">
        <w:t>о</w:t>
      </w:r>
      <w:r w:rsidRPr="00E57FED">
        <w:t>го закона распределения.</w:t>
      </w:r>
    </w:p>
    <w:p w:rsidR="00C60714" w:rsidRDefault="00C60714" w:rsidP="00270358">
      <w:pPr>
        <w:pStyle w:val="a1"/>
      </w:pPr>
      <w:r>
        <w:t xml:space="preserve">Значительную часть полного цикла оборота контейнера составляет время нахождения контейнера в регионе – от момента его прибытия   до момента отправления. </w:t>
      </w:r>
    </w:p>
    <w:p w:rsidR="00C60714" w:rsidRDefault="00C60714" w:rsidP="002E6D51">
      <w:pPr>
        <w:pStyle w:val="a1"/>
        <w:ind w:firstLine="0"/>
      </w:pPr>
      <w:r>
        <w:t>Для вычисления продолжительности операций</w:t>
      </w:r>
      <w:r w:rsidRPr="00682E9A">
        <w:t xml:space="preserve"> </w:t>
      </w:r>
      <w:r w:rsidRPr="00387D37">
        <w:t>по переработке кон</w:t>
      </w:r>
      <w:r>
        <w:t>тейнера в системе на ряду с методом Монте-Карло использованы методы теории массов</w:t>
      </w:r>
      <w:r>
        <w:t>о</w:t>
      </w:r>
      <w:r>
        <w:t xml:space="preserve">го обслуживания. </w:t>
      </w:r>
    </w:p>
    <w:p w:rsidR="00C60714" w:rsidRPr="00387D37" w:rsidRDefault="00C60714" w:rsidP="00270358">
      <w:pPr>
        <w:pStyle w:val="a1"/>
      </w:pPr>
      <w:r w:rsidRPr="00387D37">
        <w:t xml:space="preserve">Время каждой операции </w:t>
      </w:r>
      <w:r>
        <w:t>зависит от объемов контейнерооборота  в регионе, пропускной спосо</w:t>
      </w:r>
      <w:r>
        <w:t>б</w:t>
      </w:r>
      <w:r>
        <w:t>ности терминальной инфраструктуры, а также лог</w:t>
      </w:r>
      <w:r>
        <w:t>и</w:t>
      </w:r>
      <w:r>
        <w:t>стической цепи движения контейнеропотока</w:t>
      </w:r>
      <w:r w:rsidRPr="00387D37">
        <w:t xml:space="preserve"> и скл</w:t>
      </w:r>
      <w:r w:rsidRPr="00387D37">
        <w:t>а</w:t>
      </w:r>
      <w:r w:rsidRPr="00387D37">
        <w:t>дывается из времени ожидания контейнером опер</w:t>
      </w:r>
      <w:r w:rsidRPr="00387D37">
        <w:t>а</w:t>
      </w:r>
      <w:r w:rsidRPr="00387D37">
        <w:t>ции и времени осуществления операции с контейн</w:t>
      </w:r>
      <w:r w:rsidRPr="00387D37">
        <w:t>е</w:t>
      </w:r>
      <w:r w:rsidRPr="00387D37">
        <w:t>ром. Время осуществления грузовой операции с ко</w:t>
      </w:r>
      <w:r w:rsidRPr="00387D37">
        <w:t>н</w:t>
      </w:r>
      <w:r w:rsidRPr="00387D37">
        <w:t xml:space="preserve">тейнером </w:t>
      </w:r>
      <w:r w:rsidRPr="00387D37">
        <w:rPr>
          <w:position w:val="-12"/>
        </w:rPr>
        <w:object w:dxaOrig="400" w:dyaOrig="420">
          <v:shape id="_x0000_i1075" type="#_x0000_t75" style="width:20.25pt;height:21pt" o:ole="">
            <v:imagedata r:id="rId102" o:title=""/>
          </v:shape>
          <o:OLEObject Type="Embed" ProgID="Equation.DSMT4" ShapeID="_x0000_i1075" DrawAspect="Content" ObjectID="_1396354961" r:id="rId103"/>
        </w:object>
      </w:r>
      <w:r w:rsidRPr="00387D37">
        <w:t xml:space="preserve"> для каждого </w:t>
      </w:r>
      <w:r w:rsidRPr="00387D37">
        <w:rPr>
          <w:i/>
        </w:rPr>
        <w:t>v</w:t>
      </w:r>
      <w:r w:rsidRPr="00387D37">
        <w:t>-го терминала нормир</w:t>
      </w:r>
      <w:r w:rsidRPr="00387D37">
        <w:t>у</w:t>
      </w:r>
      <w:r w:rsidRPr="00387D37">
        <w:t xml:space="preserve">ется и зависит от производительности механизмов терминала. Время ожидания контейнером операции </w:t>
      </w:r>
      <w:r w:rsidRPr="00387D37">
        <w:rPr>
          <w:position w:val="-12"/>
        </w:rPr>
        <w:object w:dxaOrig="380" w:dyaOrig="420">
          <v:shape id="_x0000_i1076" type="#_x0000_t75" style="width:18.75pt;height:21pt" o:ole="">
            <v:imagedata r:id="rId104" o:title=""/>
          </v:shape>
          <o:OLEObject Type="Embed" ProgID="Equation.DSMT4" ShapeID="_x0000_i1076" DrawAspect="Content" ObjectID="_1396354962" r:id="rId105"/>
        </w:object>
      </w:r>
      <w:r w:rsidRPr="00387D37">
        <w:t>вычисляется на основе методов теории массового обслуживания.</w:t>
      </w:r>
    </w:p>
    <w:p w:rsidR="00C60714" w:rsidRPr="00387D37" w:rsidRDefault="00C60714" w:rsidP="00270358">
      <w:pPr>
        <w:pStyle w:val="a1"/>
      </w:pPr>
      <w:r w:rsidRPr="00387D37">
        <w:t>Среднее время ожидания контейнера в очер</w:t>
      </w:r>
      <w:r w:rsidRPr="00387D37">
        <w:t>е</w:t>
      </w:r>
      <w:r w:rsidRPr="00387D37">
        <w:t>ди рассчитывается по формуле Литтла:</w:t>
      </w:r>
    </w:p>
    <w:p w:rsidR="00C60714" w:rsidRPr="002E6D51" w:rsidRDefault="00C60714" w:rsidP="002E6D51">
      <w:pPr>
        <w:pStyle w:val="a1"/>
        <w:jc w:val="center"/>
        <w:rPr>
          <w:position w:val="-30"/>
        </w:rPr>
      </w:pPr>
      <w:r w:rsidRPr="00DB51BB">
        <w:rPr>
          <w:position w:val="-34"/>
        </w:rPr>
        <w:object w:dxaOrig="1160" w:dyaOrig="780">
          <v:shape id="_x0000_i1077" type="#_x0000_t75" style="width:54pt;height:36pt" o:ole="" o:allowoverlap="f">
            <v:imagedata r:id="rId106" o:title=""/>
          </v:shape>
          <o:OLEObject Type="Embed" ProgID="Equation.DSMT4" ShapeID="_x0000_i1077" DrawAspect="Content" ObjectID="_1396354963" r:id="rId107"/>
        </w:object>
      </w:r>
      <w:r>
        <w:t>,</w:t>
      </w:r>
    </w:p>
    <w:p w:rsidR="00C60714" w:rsidRDefault="00C60714" w:rsidP="00270358">
      <w:pPr>
        <w:pStyle w:val="a1"/>
        <w:ind w:firstLine="0"/>
      </w:pPr>
      <w:r w:rsidRPr="00387D37">
        <w:t xml:space="preserve">где </w:t>
      </w:r>
      <w:r w:rsidRPr="00387D37">
        <w:rPr>
          <w:position w:val="-12"/>
        </w:rPr>
        <w:object w:dxaOrig="360" w:dyaOrig="440">
          <v:shape id="_x0000_i1078" type="#_x0000_t75" style="width:18pt;height:21.75pt" o:ole="">
            <v:imagedata r:id="rId108" o:title=""/>
          </v:shape>
          <o:OLEObject Type="Embed" ProgID="Equation.DSMT4" ShapeID="_x0000_i1078" DrawAspect="Content" ObjectID="_1396354964" r:id="rId109"/>
        </w:object>
      </w:r>
      <w:r>
        <w:t xml:space="preserve"> – среднее число контейнеров в очереди, конт.</w:t>
      </w:r>
      <w:r w:rsidRPr="00387D37">
        <w:t>;</w:t>
      </w:r>
    </w:p>
    <w:p w:rsidR="00C60714" w:rsidRPr="00387D37" w:rsidRDefault="00C60714" w:rsidP="00270358">
      <w:pPr>
        <w:pStyle w:val="a1"/>
        <w:ind w:firstLine="0"/>
      </w:pPr>
      <w:r w:rsidRPr="00387D37">
        <w:rPr>
          <w:position w:val="-12"/>
        </w:rPr>
        <w:object w:dxaOrig="480" w:dyaOrig="360">
          <v:shape id="_x0000_i1079" type="#_x0000_t75" style="width:23.25pt;height:18pt" o:ole="">
            <v:imagedata r:id="rId110" o:title=""/>
          </v:shape>
          <o:OLEObject Type="Embed" ProgID="Equation.DSMT4" ShapeID="_x0000_i1079" DrawAspect="Content" ObjectID="_1396354965" r:id="rId111"/>
        </w:object>
      </w:r>
      <w:r w:rsidRPr="00387D37">
        <w:t xml:space="preserve"> – сре</w:t>
      </w:r>
      <w:r>
        <w:t>дняя интенсивность обслуживания, конт. / час.</w:t>
      </w:r>
    </w:p>
    <w:p w:rsidR="00C60714" w:rsidRPr="00387D37" w:rsidRDefault="00C60714" w:rsidP="00270358">
      <w:pPr>
        <w:pStyle w:val="a1"/>
      </w:pPr>
      <w:r w:rsidRPr="00387D37">
        <w:t>Предполагается, что объем поступления ко</w:t>
      </w:r>
      <w:r w:rsidRPr="00387D37">
        <w:t>н</w:t>
      </w:r>
      <w:r w:rsidRPr="00387D37">
        <w:t xml:space="preserve">тейнеров в очередь </w:t>
      </w:r>
      <w:r w:rsidRPr="00387D37">
        <w:rPr>
          <w:position w:val="-12"/>
        </w:rPr>
        <w:object w:dxaOrig="360" w:dyaOrig="360">
          <v:shape id="_x0000_i1080" type="#_x0000_t75" style="width:18pt;height:18.75pt" o:ole="">
            <v:imagedata r:id="rId112" o:title=""/>
          </v:shape>
          <o:OLEObject Type="Embed" ProgID="Equation.DSMT4" ShapeID="_x0000_i1080" DrawAspect="Content" ObjectID="_1396354966" r:id="rId113"/>
        </w:object>
      </w:r>
      <w:r w:rsidRPr="00387D37">
        <w:t xml:space="preserve"> и объем выбытия контейнеров из очереди </w:t>
      </w:r>
      <w:r w:rsidRPr="004850F8">
        <w:rPr>
          <w:position w:val="-12"/>
        </w:rPr>
        <w:object w:dxaOrig="499" w:dyaOrig="380">
          <v:shape id="_x0000_i1081" type="#_x0000_t75" style="width:24.75pt;height:18.75pt" o:ole="">
            <v:imagedata r:id="rId114" o:title=""/>
          </v:shape>
          <o:OLEObject Type="Embed" ProgID="Equation.DSMT4" ShapeID="_x0000_i1081" DrawAspect="Content" ObjectID="_1396354967" r:id="rId115"/>
        </w:object>
      </w:r>
      <w:r w:rsidRPr="00387D37">
        <w:t xml:space="preserve"> в среднем равны</w:t>
      </w:r>
      <w:r>
        <w:t>, а</w:t>
      </w:r>
      <w:r w:rsidRPr="00387D37">
        <w:t xml:space="preserve"> </w:t>
      </w:r>
      <w:r>
        <w:t>о</w:t>
      </w:r>
      <w:r w:rsidRPr="00387D37">
        <w:t>чередь возник</w:t>
      </w:r>
      <w:r w:rsidRPr="00387D37">
        <w:t>а</w:t>
      </w:r>
      <w:r w:rsidRPr="00387D37">
        <w:t>ет в связи с неравномерностью поступления и выб</w:t>
      </w:r>
      <w:r w:rsidRPr="00387D37">
        <w:t>ы</w:t>
      </w:r>
      <w:r w:rsidRPr="00387D37">
        <w:t>тия контейнеров.</w:t>
      </w:r>
    </w:p>
    <w:p w:rsidR="00C60714" w:rsidRPr="00387D37" w:rsidRDefault="00C60714" w:rsidP="00270358">
      <w:pPr>
        <w:pStyle w:val="a1"/>
      </w:pPr>
      <w:r w:rsidRPr="00387D37">
        <w:t>Имитационная модель РКТЛС</w:t>
      </w:r>
      <w:r>
        <w:t xml:space="preserve"> </w:t>
      </w:r>
      <w:r w:rsidRPr="00387D37">
        <w:t>позволяет ан</w:t>
      </w:r>
      <w:r w:rsidRPr="00387D37">
        <w:t>а</w:t>
      </w:r>
      <w:r w:rsidRPr="00387D37">
        <w:t>лизировать накопление очереди на терминалах в с</w:t>
      </w:r>
      <w:r w:rsidRPr="00387D37">
        <w:t>у</w:t>
      </w:r>
      <w:r w:rsidRPr="00387D37">
        <w:t xml:space="preserve">точном разрезе. </w:t>
      </w:r>
    </w:p>
    <w:p w:rsidR="00C60714" w:rsidRPr="00387D37" w:rsidRDefault="00C60714" w:rsidP="00270358">
      <w:pPr>
        <w:pStyle w:val="a1"/>
      </w:pPr>
      <w:r w:rsidRPr="00387D37">
        <w:t xml:space="preserve">Введем параметры: </w:t>
      </w:r>
      <w:r w:rsidRPr="00387D37">
        <w:rPr>
          <w:position w:val="-12"/>
        </w:rPr>
        <w:object w:dxaOrig="480" w:dyaOrig="360">
          <v:shape id="_x0000_i1082" type="#_x0000_t75" style="width:24.75pt;height:18pt" o:ole="">
            <v:imagedata r:id="rId116" o:title=""/>
          </v:shape>
          <o:OLEObject Type="Embed" ProgID="Equation.DSMT4" ShapeID="_x0000_i1082" DrawAspect="Content" ObjectID="_1396354968" r:id="rId117"/>
        </w:object>
      </w:r>
      <w:r w:rsidRPr="00387D37">
        <w:t>– вероятность посту</w:t>
      </w:r>
      <w:r w:rsidRPr="00387D37">
        <w:t>п</w:t>
      </w:r>
      <w:r w:rsidRPr="00387D37">
        <w:t>ления заявки в очередь в</w:t>
      </w:r>
      <w:r w:rsidRPr="00387D37">
        <w:rPr>
          <w:i/>
        </w:rPr>
        <w:t xml:space="preserve"> r</w:t>
      </w:r>
      <w:r w:rsidRPr="00387D37">
        <w:t>-й час в течение суток;</w:t>
      </w:r>
      <w:r>
        <w:t xml:space="preserve"> </w:t>
      </w:r>
      <w:r w:rsidRPr="00387D37">
        <w:rPr>
          <w:position w:val="-12"/>
        </w:rPr>
        <w:object w:dxaOrig="580" w:dyaOrig="360">
          <v:shape id="_x0000_i1083" type="#_x0000_t75" style="width:29.25pt;height:18pt" o:ole="">
            <v:imagedata r:id="rId118" o:title=""/>
          </v:shape>
          <o:OLEObject Type="Embed" ProgID="Equation.DSMT4" ShapeID="_x0000_i1083" DrawAspect="Content" ObjectID="_1396354969" r:id="rId119"/>
        </w:object>
      </w:r>
      <w:r w:rsidRPr="00387D37">
        <w:t>–</w:t>
      </w:r>
      <w:r>
        <w:t xml:space="preserve"> </w:t>
      </w:r>
      <w:r w:rsidRPr="00387D37">
        <w:t xml:space="preserve">вероятность выбытия заявки из очереди в </w:t>
      </w:r>
      <w:r w:rsidRPr="00387D37">
        <w:rPr>
          <w:i/>
        </w:rPr>
        <w:t>r</w:t>
      </w:r>
      <w:r w:rsidRPr="00387D37">
        <w:t>-й час в течение суток.</w:t>
      </w:r>
      <w:r>
        <w:t xml:space="preserve"> </w:t>
      </w:r>
      <w:r w:rsidRPr="00387D37">
        <w:t>Тогда в общем виде выражение для вычисления среднечасовой очереди примет вид:</w:t>
      </w:r>
    </w:p>
    <w:p w:rsidR="00C60714" w:rsidRPr="00387D37" w:rsidRDefault="00C60714" w:rsidP="00270358">
      <w:pPr>
        <w:pStyle w:val="a1"/>
        <w:jc w:val="center"/>
      </w:pPr>
      <w:r w:rsidRPr="00387D37">
        <w:rPr>
          <w:position w:val="-24"/>
        </w:rPr>
        <w:object w:dxaOrig="4120" w:dyaOrig="1020">
          <v:shape id="_x0000_i1084" type="#_x0000_t75" style="width:193.5pt;height:48pt" o:ole="">
            <v:imagedata r:id="rId120" o:title=""/>
          </v:shape>
          <o:OLEObject Type="Embed" ProgID="Equation.DSMT4" ShapeID="_x0000_i1084" DrawAspect="Content" ObjectID="_1396354970" r:id="rId121"/>
        </w:object>
      </w:r>
      <w:r w:rsidRPr="00387D37">
        <w:t>,</w:t>
      </w:r>
    </w:p>
    <w:p w:rsidR="00C60714" w:rsidRPr="00E57FED" w:rsidRDefault="00C60714" w:rsidP="00270358">
      <w:pPr>
        <w:pStyle w:val="a1"/>
        <w:ind w:firstLine="0"/>
      </w:pPr>
      <w:r w:rsidRPr="00387D37">
        <w:t xml:space="preserve">где </w:t>
      </w:r>
      <w:r w:rsidRPr="00387D37">
        <w:rPr>
          <w:position w:val="-18"/>
        </w:rPr>
        <w:object w:dxaOrig="440" w:dyaOrig="420">
          <v:shape id="_x0000_i1085" type="#_x0000_t75" style="width:21.75pt;height:21pt" o:ole="">
            <v:imagedata r:id="rId122" o:title=""/>
          </v:shape>
          <o:OLEObject Type="Embed" ProgID="Equation.DSMT4" ShapeID="_x0000_i1085" DrawAspect="Content" ObjectID="_1396354971" r:id="rId123"/>
        </w:object>
      </w:r>
      <w:r w:rsidRPr="00387D37">
        <w:t xml:space="preserve"> – длина очереди контейнеров в </w:t>
      </w:r>
      <w:r w:rsidRPr="00387D37">
        <w:rPr>
          <w:i/>
        </w:rPr>
        <w:t>r</w:t>
      </w:r>
      <w:r w:rsidRPr="00387D37">
        <w:t>-й час в т</w:t>
      </w:r>
      <w:r w:rsidRPr="00387D37">
        <w:t>е</w:t>
      </w:r>
      <w:r w:rsidRPr="00387D37">
        <w:t>чение суток</w:t>
      </w:r>
      <w:r>
        <w:t>, конт</w:t>
      </w:r>
      <w:r w:rsidRPr="00387D37">
        <w:t>.</w:t>
      </w:r>
    </w:p>
    <w:p w:rsidR="00C60714" w:rsidRDefault="00C60714" w:rsidP="00270358">
      <w:pPr>
        <w:pStyle w:val="a1"/>
      </w:pPr>
      <w:r w:rsidRPr="001A1222">
        <w:t>Итак, предлагаемая методика позволяет пр</w:t>
      </w:r>
      <w:r w:rsidRPr="001A1222">
        <w:t>о</w:t>
      </w:r>
      <w:r w:rsidRPr="001A1222">
        <w:t xml:space="preserve">гнозировать продолжительность </w:t>
      </w:r>
      <w:r>
        <w:t>оборота</w:t>
      </w:r>
      <w:r w:rsidRPr="001A1222">
        <w:t xml:space="preserve"> контейнера при различных вариантах организации логистич</w:t>
      </w:r>
      <w:r w:rsidRPr="001A1222">
        <w:t>е</w:t>
      </w:r>
      <w:r w:rsidRPr="001A1222">
        <w:t xml:space="preserve">ских цепей. Использование данной методики </w:t>
      </w:r>
      <w:r>
        <w:t>в ко</w:t>
      </w:r>
      <w:r>
        <w:t>м</w:t>
      </w:r>
      <w:r>
        <w:t>плексе</w:t>
      </w:r>
      <w:r w:rsidRPr="001A1222">
        <w:t xml:space="preserve"> с имитационной моделью </w:t>
      </w:r>
      <w:r>
        <w:t>региональной ко</w:t>
      </w:r>
      <w:r>
        <w:t>н</w:t>
      </w:r>
      <w:r>
        <w:t xml:space="preserve">тейнерной транспортно-логистической системы </w:t>
      </w:r>
      <w:r w:rsidRPr="001A1222">
        <w:t>со</w:t>
      </w:r>
      <w:r w:rsidRPr="001A1222">
        <w:t>з</w:t>
      </w:r>
      <w:r w:rsidRPr="001A1222">
        <w:t>дает возможность для нахождения зависимостей времени оборота контейнера от различных организ</w:t>
      </w:r>
      <w:r w:rsidRPr="001A1222">
        <w:t>а</w:t>
      </w:r>
      <w:r w:rsidRPr="001A1222">
        <w:t>ционных и технических параметров функциониров</w:t>
      </w:r>
      <w:r w:rsidRPr="001A1222">
        <w:t>а</w:t>
      </w:r>
      <w:r>
        <w:t>ния системы</w:t>
      </w:r>
      <w:r w:rsidRPr="001A1222">
        <w:t xml:space="preserve">, что является основой для </w:t>
      </w:r>
      <w:r>
        <w:t>выработки</w:t>
      </w:r>
      <w:r w:rsidRPr="001A1222">
        <w:t xml:space="preserve"> </w:t>
      </w:r>
      <w:r>
        <w:t xml:space="preserve">вариантов </w:t>
      </w:r>
      <w:r w:rsidRPr="001A1222">
        <w:t>управленческих решений.</w:t>
      </w:r>
      <w:r>
        <w:t xml:space="preserve"> </w:t>
      </w:r>
    </w:p>
    <w:p w:rsidR="00C60714" w:rsidRDefault="00C60714" w:rsidP="00270358">
      <w:pPr>
        <w:pStyle w:val="a1"/>
        <w:ind w:firstLine="426"/>
      </w:pPr>
      <w:r w:rsidRPr="00571D0C">
        <w:rPr>
          <w:b/>
        </w:rPr>
        <w:t>В</w:t>
      </w:r>
      <w:r>
        <w:rPr>
          <w:b/>
        </w:rPr>
        <w:t xml:space="preserve"> ч</w:t>
      </w:r>
      <w:r w:rsidRPr="009A6DCA">
        <w:rPr>
          <w:b/>
        </w:rPr>
        <w:t>е</w:t>
      </w:r>
      <w:r>
        <w:rPr>
          <w:b/>
        </w:rPr>
        <w:t xml:space="preserve">твертой главе </w:t>
      </w:r>
      <w:r>
        <w:t>исследовано влияние пар</w:t>
      </w:r>
      <w:r>
        <w:t>а</w:t>
      </w:r>
      <w:r>
        <w:t>метров имитационной модели контейнерного терм</w:t>
      </w:r>
      <w:r>
        <w:t>и</w:t>
      </w:r>
      <w:r>
        <w:t>нала на время нахождения  контейнеров в системе,</w:t>
      </w:r>
      <w:r>
        <w:rPr>
          <w:b/>
        </w:rPr>
        <w:t xml:space="preserve"> </w:t>
      </w:r>
      <w:r>
        <w:t>выработаны варианты управленческих решений по вопросам организации функционирования реги</w:t>
      </w:r>
      <w:r>
        <w:t>о</w:t>
      </w:r>
      <w:r>
        <w:t xml:space="preserve">нальной контейнерной транспортно-логистической системы. </w:t>
      </w:r>
    </w:p>
    <w:p w:rsidR="00C60714" w:rsidRDefault="00C60714" w:rsidP="009A5E88">
      <w:pPr>
        <w:pStyle w:val="a1"/>
        <w:ind w:firstLine="700"/>
        <w:jc w:val="left"/>
      </w:pPr>
      <w:r>
        <w:rPr>
          <w:noProof/>
          <w:lang w:eastAsia="ru-RU"/>
        </w:rPr>
        <w:pict>
          <v:shape id="Диаграмма 11" o:spid="_x0000_s1044" type="#_x0000_t75" style="position:absolute;left:0;text-align:left;margin-left:246.85pt;margin-top:169.45pt;width:215.5pt;height:139.7pt;z-index:251645440;visibility:visible;mso-wrap-distance-left:15.72pt;mso-wrap-distance-top:6.72pt;mso-wrap-distance-right:21pt;mso-wrap-distance-bottom:5.7pt" o:gfxdata="UEsDBBQABgAIAAAAIQDh29XZLwEAAOUCAAATAAAAW0NvbnRlbnRfVHlwZXNdLnhtbKySvW4CMRCE&#10;+0h5B8tthA0UURRxUORImUQReYCVvcedcv6R1xzw9lkOKIjET0FlWdbszHzryWzjWtFhoib4Qo7U&#10;UAr0JtjGLwv5s3gfvEhBGbyFNngs5BZJzqaPD5PFNiIJVnsqZJ1zfNWaTI0OSIWInl+qkBxkvqal&#10;jmB+YYl6PBw+axN8Rp8HeTdDTiefHCA1FsUXpPwBjn20TaRxHMpgFI+S4m2v2dkWEmJsGwOZQ+vO&#10;W+VoEKqqMajKRPNe9bRT6fOzTc1epPtjdIPFaaeDnQ1m5biJsgnWjMy1qh94NC+xglWbxXzDffeI&#10;E7Z0pc0/qwM6xcq+MdVNpAsOl3FdwWLD2ifsbgBywrxk2Td2x1TnFnrARLzdntfdwVMN/KWOMXT/&#10;Sa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GpGSm60E&#10;AABcFQAAGQAAAGRycy9kcmF3aW5ncy9kcmF3aW5nMS54bWzsWM1u3DYQfhVC5zarP0qrhddA49S9&#10;BIFhp7nT+vEKpSiVotfrnJJc2kMBA32BvkIOKZA2bZ9B+wp9ks6Q1P7ETtN6tUUP2ctSpMiPnBnO&#10;N58O0sllm8uzGWvyliwqLtpJOnVmSjWT0ahNZ3nF2gd1kwsYK2pZMQWP8mKUSXZViouKj3zXjUbp&#10;jEnlHB6kmZzInJ+Vz/MvRDqrZb9mJu+76iODZBcvZF0ZmMWh+8APaRAdjBB1YXqvsZe6/tj0Xh+a&#10;//U0Va+nw3vU+yfT+0ltQyqWynrqOETlC8VL8Q20zYpiftacSNNOn8xPJCmzqeO5DhGsyqdO99Py&#10;xfKm+617vbwhy5fdH93P3Zvubfd793b5Ctrvlj9AGwe7d7b7hiTOaLUiLg9P+ribYK2GZZNFIStr&#10;b3YPa1esFA6RtZo6NHTx55CCl80zOAQckU3qoiALePBcL8DBa2gnrp+4uEc2AXuQFMZhJIWhmMZB&#10;qIdGZmv4TiNb9VVe775NXGjqgP1zvTU2f9wqtM0aAuG42NkeV1MnoT7VKAj6iLUzMmd86mTQMidX&#10;rORfioyo6wb8LGrYlNkLF9ZdxkUYp6265rnZ22kO9tRX7v7uKjP0iN6dvq35EZdmeyxNc6G81U4A&#10;DWGLkvPBgN2PA1s8hM6LIk/Vfwm+QtQnr8Vw4FUpannX6dWiN3lh8PoIMH7HEFCLh3UGmYlNzuEf&#10;8sSOQaBvH2/VGUIMsliz6yra3SI7YZKdwgE5ExdTR15+fvq1jcfGmqW3hU5qbd+7RSEm/2112e2B&#10;Me+R5zRX/S2reDSkt2gh8OBnej/CKpT6t1kFMmoSbE/fgVVoTypPIes+rBdEBx0GFzAP8gRBw+rU&#10;gJkIB/bFGOhqywyRl8SRIQYajRNo6tDsiSGJ4yDwDTt4UehH1AYDEhcuMzA7SMg2+oreyQ424nrG&#10;7gNxqEtJriRrpk777SWTOdCq4kc1kIY1yVC3Fa3G59xDj1dMPtbsW4oMMj82cTjLC7yC7XPN3KaP&#10;M1UKTVcFS4Gyjhgvz2Vp3WFmQNis1rYw/hompDEUfg4ZFgsBLFawxkq8EG7P0FgIYLHCNZYXxF40&#10;PBgiWDC6ATb2x+PhwRDBgkVrMN8fw8EGNyMiWLB4AywOgz3EByJYsPEaDJH2ECCIYMGSDbCIQo4b&#10;3IyIYG6c5XFEHoSG9RnkeyRs0oH20HmfKN5PCk/LCjThk/yKnNYVA2nQlCqdHbOq5Fj5jyGRg+pr&#10;c51pdKJP242c8m+nQ7aBXeKx1eGf3/9IPPpZTJbfgSB62b3GXKS0fYyV+kKhz9r/q/IhpG5yq3zw&#10;qOvG2/x/tygFTRvZQmFb0/a9ffWxQ/ngeX39cEuUgjJdvlq+QD3a/Qoa9RcCCha8u1Fb7Lui2Nag&#10;GBG2voh9bxxEWngGoQdV2nZ94dExBiUEp8l1+60uWiVZeTFTR7UQUGjU0qiwO2uNoZQonDA2UrSt&#10;eZkdg5ZD87Ty4nyl+46PtXRHJ8HI5mvbMpVJWV9ZE33Sqb0uRnOuVOOuKgg+AOnvIdpH+C3tQ+p8&#10;hYhvWt04DPgnnfqhT5b6c5d292A6dbT5NfXwLwAAAP//AwBQSwMEFAAGAAgAAAAhAEJ8KSsWAQAA&#10;PwIAAA4AAABkcnMvZTJvRG9jLnhtbJyRzWrDMBCE74W+g9h7Itv5qWNi5xIKPfXSPoAqrWKBLYmV&#10;Urdv380PJT0VcpvdgY/Z2e3uaxzEJ1JywbdQzgsQ6HUwzh9aeH97ntUgUlbeqCF4bOEbE+y6x4ft&#10;FBusQh8GgyQY4lMzxRb6nGMjZdI9jirNQ0TPpg00qswjHaQhNTF9HGRVFGs5BTKRgsaUeLu/mNCd&#10;+daizq/WJsxiaGG2WK+e1iDySRbLmrMSy7KsFpsViA/W1XJRL0F2W9UcSMXe6Ws2dUe0UTnPSX5R&#10;e5WVOJK7A6V7RZlZujmrayh9N+kK4PP/LzxY6zTugz6O6POldcJBZX556l1MXGPjTAv0YspTd/LP&#10;xbcz69u/dz8AAAD//wMAUEsDBBQABgAIAAAAIQC7F5rjZQEAAFwCAAAgAAAAZHJzL2NoYXJ0cy9f&#10;cmVscy9jaGFydDEueG1sLnJlbHOsUr1OwzAQ3pF4h8gSI3HbAaGKtAM/UgeERNuti0muTSCxI9tA&#10;ulEWBhYGHoBHKEUR4a/PcHkjLpUqqFSJBVny2b77vvvuznvtLImdK9AmUtJjdbfGHJC+CiI58li/&#10;d7S9yxxjhQxErCR4bAyGtVubG3unEAtLIBNGqXGIRRqPhdamTc6NH0IijKtSkOQZKp0IS1c94qnw&#10;L8QIeKNW2+H6NwdrrXA6ncBjuhM0mNMbp5T5b241HEY+HCj/MgFp16Tgfii07RvQ3VCkVInTE3oE&#10;1mOuywMtrqlqszzUXZLO+HpV9f9UpWI4OTsH3/7oGUYxUCP5fnOwrMdsNWo0B9q7YG2ldICPOMcP&#10;fMGivMEcZzglLz7gF63pAJ9wis84L++wwDfylJPytgIMFtGvmJOdlfcVJsdPfKfQKqKoHuYL5ISI&#10;5hUv2QJzN4tNthR5rAKaymFmQUuxaBRf+ROtbwAAAP//AwBQSwMEFAAGAAgAAAAhAPBDGgzgAAAA&#10;CwEAAA8AAABkcnMvZG93bnJldi54bWxMj8FOg0AQhu8mvsNmTLw0dqE0LSBLo0YTrkLjeWFHILCz&#10;hN228PauJz3OzJd/vj87LXpkV5xtb0hAuA2AITVG9dQKOFcfTzEw6yQpORpCAStaOOX3d5lMlbnR&#10;J15L1zIfQjaVAjrnppRz23Sopd2aCcnfvs2spfPj3HI1y5sP1yPfBcGBa9mT/9DJCd86bIbyogUU&#10;5Tx8UVGF9fmo12otNq/vw0aIx4fl5RmYw8X9wfCr79Uh9061uZCybBSwT6KjRwVEUZwA80Sy2/tN&#10;LeAQxhHwPOP/O+Q/AAAA//8DAFBLAwQUAAYACAAAACEAonJvGYIFAABbDwAAFQAAAGRycy9jaGFy&#10;dHMvY2hhcnQxLnhtbMxXS2/cNhC+F+h/UIX0VmtFvVZaZDdwHTsI4DSG4/TQG1fi7gqhSJXi2rs5&#10;temh91576j8oCgQN+voN63/U4UOybEepkT7QPWjF4czHIefjzOj+g01FnXMimpKzqYs833UIy3lR&#10;suXUfX52tJe6TiMxKzDljEzdLWncB7MPP7ifT/IVFvJZjXPiAAhrJvnUXUlZT0ajJl+RCjcerwmD&#10;uQUXFZYwFMtRIfAFgFd0FPh+MtIgrgXA7wFQ4ZK19uIu9nyxKHPykOfrijBpvBCEYgkn0KzKunFn&#10;sLkCS4IyP3LOMYVzcUdKSDFbGoFY750+N0K9AzVbUy73BcFGc8vXUr1VmK0xPcbtmOq3MyyWRBqs&#10;kjEiDNbmCS+IkZJiSYxw+zbhxmj5XoCSBMEjywKEsiAKrJGZD704DFAYZn4QxEkSoehwz2pctAhj&#10;UPGDyIe/ZBxncWgQVt18EMZxOo6SMAxRilCq5kc3dwYCszW9/ZKRA0UPNVgKvq4h5AbPkEkUZpGG&#10;CKVSFu1+jJiLggi7vpFIQVhBAVapN/UJmOEJZerZcFoWRyWlerBtDqg1BZ4V/MJ1KG4kCKfukf5B&#10;fPEE03qFeyuMAEebwtauQcJILQPbM6vmk86Vs21tg1Vzur3luT3nomzqwy/NUpZHHcLxHJzuH9xN&#10;tthjCbwwTvwsyMIsHfsBirMujFuDvOd7UYricJzGQZQgBP93iBNbV0eVdMz9PADuTd1HBNiIKdx6&#10;vhY5OS7ZC1JMXV9tDw7huut9gdpIjnXEAfaULJRgMdt9v3tz+fXlq/ije/v30AQemcLRs6B3gCFV&#10;aE2dI5QPM+uCVruSAlotD/ia2WuTmQOvpQPsUQ4qlPOZr8zOta+1dqZVQFYhHlIIrAIahAhbjUGM&#10;yGoEgxhxqzGIkViNcBBj3GoMYqRWI7qBAWdzdehmoCMFrzZ2kO/UQQ6E8FCF8PBfDmHo+VmcXf3S&#10;dChkbUwDD1L1lUGWDVq0QQ68JEN9i/HQGm3QAy+KIct2v2TQoiOBByWu/wuG1mhJgTzI4n2LcMii&#10;JQnykkHUlibIC7JxH3XQoqWN72XxNd9vLvIOHmkCwbxN7RUWL9pcbtMf3jwuTNaKY4gz8iNzlfvy&#10;xEdQk2zSUXm/KyfA0/2NomhfvQ/T5BgMlkqFixJqvC7tZsGqZE/wxsL2FPHmhDdGZW6ckaWkOjFJ&#10;vZgo85WqG3NebE8E5EIoC418JreU6EGtJLYsFWRxqnWgdliRUNPiREAtUo1V1z7giZztvtu93v0K&#10;WfLb3Zvd77sfncuvQPDz7jX8/wRDGPy2+2X3h8qiuzefOB+rCgWpDZ4Aq9bQ2c54CAdvHL4qxrdq&#10;ytv6ib9oMsZJnKUJ1KA0idI0tgGztcf30iyDHgJ6A6Qi6me6hQBXri8NgtYr5WZ7wJBq7liE2vJZ&#10;5i+gcnYRY2Qjz7gJWy540+zbshmDwy2NIMGpKWKjjNeSf0GEtVIjE/2205vTfbpkRpZLYcDpnD5d&#10;LJq2cYObquSwl46TQP7b5Ow70ePc+5CTGke6s3sbOR3BpaqHqq2HlxUXL5XVP0jYHy6/uXzl/dc0&#10;jDzobELFMz9C4zgYH+7ZVtXyMPTGUDjSGKVRHIaxnyCr8X9gYj9DvYOJeupTIi8Iseybm4FlmiUY&#10;7Kj/uaHePy+bp4zao9A0VsRsm/DrLTPjql9W3L3d3W5Mb333ROc0L+ELSV0GZ276MACFnMscCQ3y&#10;Ar4Pp+5ZWcHN+4xcOKcckoLr1KXMV0e4KukWjOEjU3kKN8t2mniSN3/DHLZlkrDeoc3B8AFxggWG&#10;1HwzC3c5VOrN5xNIKEQwTB9iiR0BnyeQsh8XNjesobI9W+EaNtRN6V6/PW/9TTz7EwAA//8DAFBL&#10;AwQUAAYACAAAACEAqxbNRrkAAAAiAQAAGQAAAGRycy9fcmVscy9lMm9Eb2MueG1sLnJlbHOEj80K&#10;wjAQhO+C7xD2btN6EJEmvYjQq9QHWNLtD7ZJyEaxb2/Qi4LgcXaYb3bK6jFP4k6BR2cVFFkOgqxx&#10;7Wh7BZfmtNmD4Ii2xclZUrAQQ6XXq/JME8YU4mH0LBLFsoIhRn+Qks1AM3LmPNnkdC7MGJMMvfRo&#10;rtiT3Ob5ToZPBugvpqhbBaFuCxDN4lPzf7brutHQ0ZnbTDb+qJBmwBATEENPUcFL8vtaZOlTkLqU&#10;X8v0EwAA//8DAFBLAQItABQABgAIAAAAIQDh29XZLwEAAOUCAAATAAAAAAAAAAAAAAAAAAAAAABb&#10;Q29udGVudF9UeXBlc10ueG1sUEsBAi0AFAAGAAgAAAAhADj9If/WAAAAlAEAAAsAAAAAAAAAAAAA&#10;AAAAYAEAAF9yZWxzLy5yZWxzUEsBAi0AFAAGAAgAAAAhABqRkputBAAAXBUAABkAAAAAAAAAAAAA&#10;AAAAXwIAAGRycy9kcmF3aW5ncy9kcmF3aW5nMS54bWxQSwECLQAUAAYACAAAACEAQnwpKxYBAAA/&#10;AgAADgAAAAAAAAAAAAAAAABDBwAAZHJzL2Uyb0RvYy54bWxQSwECLQAUAAYACAAAACEAuxea42UB&#10;AABcAgAAIAAAAAAAAAAAAAAAAACFCAAAZHJzL2NoYXJ0cy9fcmVscy9jaGFydDEueG1sLnJlbHNQ&#10;SwECLQAUAAYACAAAACEA8EMaDOAAAAALAQAADwAAAAAAAAAAAAAAAAAoCgAAZHJzL2Rvd25yZXYu&#10;eG1sUEsBAi0AFAAGAAgAAAAhAKJybxmCBQAAWw8AABUAAAAAAAAAAAAAAAAANQsAAGRycy9jaGFy&#10;dHMvY2hhcnQxLnhtbFBLAQItABQABgAIAAAAIQCrFs1GuQAAACIBAAAZAAAAAAAAAAAAAAAAAOoQ&#10;AABkcnMvX3JlbHMvZTJvRG9jLnhtbC5yZWxzUEsFBgAAAAAIAAgAEgIAANoRAAAAAA==&#10;">
            <v:imagedata r:id="rId124" o:title=""/>
            <o:lock v:ext="edit" aspectratio="f"/>
            <w10:wrap type="square"/>
          </v:shape>
        </w:pict>
      </w:r>
      <w:r>
        <w:rPr>
          <w:noProof/>
          <w:lang w:eastAsia="ru-RU"/>
        </w:rPr>
        <w:pict>
          <v:shape id="Диаграмма 10" o:spid="_x0000_s1045" type="#_x0000_t75" style="position:absolute;left:0;text-align:left;margin-left:2.35pt;margin-top:169.25pt;width:213.6pt;height:139.7pt;z-index:251644416;visibility:visible;mso-wrap-distance-left:15.24pt;mso-wrap-distance-top:4.8pt;mso-wrap-distance-right:30.12pt;mso-wrap-distance-bottom:6.48pt" o:gfxdata="UEsDBBQABgAIAAAAIQDh29XZLwEAAOUCAAATAAAAW0NvbnRlbnRfVHlwZXNdLnhtbKySvW4CMRCE&#10;+0h5B8tthA0UURRxUORImUQReYCVvcedcv6R1xzw9lkOKIjET0FlWdbszHzryWzjWtFhoib4Qo7U&#10;UAr0JtjGLwv5s3gfvEhBGbyFNngs5BZJzqaPD5PFNiIJVnsqZJ1zfNWaTI0OSIWInl+qkBxkvqal&#10;jmB+YYl6PBw+axN8Rp8HeTdDTiefHCA1FsUXpPwBjn20TaRxHMpgFI+S4m2v2dkWEmJsGwOZQ+vO&#10;W+VoEKqqMajKRPNe9bRT6fOzTc1epPtjdIPFaaeDnQ1m5biJsgnWjMy1qh94NC+xglWbxXzDffeI&#10;E7Z0pc0/qwM6xcq+MdVNpAsOl3FdwWLD2ifsbgBywrxk2Td2x1TnFnrARLzdntfdwVMN/KWOMXT/&#10;Sa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cz/v8sME&#10;AABeGQAAGQAAAGRycy9kcmF3aW5ncy9kcmF3aW5nMS54bWzsWc1uGzcQfhWC17aR9n9X8BponLo9&#10;BIFhp73T+yMtyv0pSVtSTk0vvRTwI/QVcmiBAGn7DNIbdYbkWpKTto4lF3uILqZIkfNxOPPNR/oo&#10;m1zJQlzMWFdIsqh5IydZSmdKdZPRSGazombySdsVDYyVraiZgq9iOsoFm1fNtOYjdzwOR9mMCUWP&#10;j7JcTETBL6pXxZdNNmtFv2YuHrrqM2PJLl6KtjZmFsfjJ64T+MHRCK0uTO8Sev0kDh3Tuzw2fzfT&#10;VLuZ7keJm9xnej9JdqRmmWhTSokqFopXzffQNis21xfdmTDt7MX1mSBVntKAkobVRUpXv65/XN+s&#10;/li9Wd+Q9evVX6vfV7+t3q7+XL1d/wTtd+tfoI2Dq3e2+4b4dHS7IK4O3/Rut21JbZVNFqWorbvZ&#10;A5xds6qhRLQKMPtj/MC+2KQtS7JIaZIkrudTsoRRz/XiEIGxCfiAZDA8piSDoSiIEz/BoZHBg7/p&#10;hFRfF+3+2HChlILPC42MXT+XypjqTaA53uzrhB70MyZn5JrxlObQsrvijT0C43YMPamWvDCmzwvw&#10;ls6ihx9BlYNDHb1FnYDFCRcGBsuyolHOLRKwhmbLivODGTan/q+GrT00XZRlkan/0/itRb3ztjmc&#10;8bpqWvEht6tF7/LS2OsjwJw7hoBaPG1zIBs2uYS/kPp7BoFOLi7VBZo4yGLdvqvo427yMybYOWyQ&#10;s2aaUnH1xfm3Nh4765beF5qoZN+7UxUMp+10WXjgzAdwly4/H18oPAc+9ykUQeQ47vuFwguSaHf6&#10;HoUi7AvFSyDVp+2CBOhXDC4oJsj9BB2rqQFJDwceqwrgUVveD50kCoHdkffDOIGmDs2e952x6zlj&#10;z7C/68aeryvW47G/ALr5Z/a3IddX4T4SD5WVZC5Yl1L5wxUTBdRKxU9aqA7WJ8NLV4EHKe4kK5Gv&#10;oLyAaqPksq8znKmqIWrZFSXLQKu8rGqQgy+KOTlvawayoKtUNjtldcUhEJwYzhsEnyygHNvNZ3KP&#10;6RAugBLBquPPUDooCHDo0/D/ew+mZA1oD07wuUvWP4OYe716s7Mf2FVPiH1wDoom/dAL3+e5++pp&#10;94PTg8Txrcru5fgeNBn1NPkgPa1l6xanPjaT7uppUvKq+waTTre+69Ov51rXizwYgxRLkjCKtZDe&#10;aGwnTOIgMVSrsw6CCTU/JkgvgPct8uR+GrtpT0Fz7mtMV5L95TqZgx+DOIKbVob0XAITQLPu4PYl&#10;mykljE+blGbKiruWVznCR79JMb28ldenp/rWgzEBI9s/Q69sbgN6yNRBxSr+VZNr7kspE6KdWzWE&#10;94ReH8M95QC+ulPcPt06DnXXuseV59Ot42Neg/RTAoY/v+YOKteaief6kaBqcrjBYhOH86LEq4QW&#10;JI59b9jJO7mUt9kJz015O0dxTOHyIRUMwDr6Y1NuZ+pdOXDCeHUpKvtTY1knusVo4bobuH4QaZU0&#10;TMwI1GL2Npih1MLbDSXDxIxALWZ/g9nxIiccLmhEakEHW6BjN46HCxqRWtDhBjRc0MDRgw0PRGpB&#10;R1ugI98bcB4iUgs63oBGxANORERqQSdboMMA7vqDDQ9EahjbvovhDgb2rDXa/n/K8d8AAAD//wMA&#10;UEsDBBQABgAIAAAAIQDP+5+qFgEAAD8CAAAOAAAAZHJzL2Uyb0RvYy54bWyckc1qwzAQhO+FvoPQ&#10;PZFjp05iYucSCj310j7AVlrFAlsSK6Vu376bH0p6KuQ2uwMfs7Pb3dc4iE+k5IJv5WJeSIFeB+P8&#10;oZXvb8+ztRQpgzcwBI+t/MYkd93jw3aKDZahD4NBEgzxqZliK/ucY6NU0j2OkOYhomfTBhoh80gH&#10;ZQgmpo+DKouiVlMgEyloTIm3+4spuzPfWtT51dqEWQytnFX106qWIp9ksVxzVmK5qOrVaiPFB+ty&#10;Wa2XUnVbaA4EsXf6mg3uiDaC85zkF7WHDOJI7g6U7oEys3RzVtdQ+m7SFcDn/194sNZp3Ad9HNHn&#10;S+uEA2R+eepdTFxj40wr6cUsTt2pPxffzqxv/979AAAA//8DAFBLAwQUAAYACAAAACEAuxea42UB&#10;AABcAgAAIAAAAGRycy9jaGFydHMvX3JlbHMvY2hhcnQxLnhtbC5yZWxzrFK9TsMwEN6ReIfIEiNx&#10;2wGhirQDP1IHhETbrYtJrk0gsSPbQLpRFgYWBh6ARyhFEeGvz3B5Iy6VKqhUiQVZ8tm++7777s57&#10;7SyJnSvQJlLSY3W3xhyQvgoiOfJYv3e0vcscY4UMRKwkeGwMhrVbmxt7pxALSyATRqlxiEUaj4XW&#10;pk3OjR9CIoyrUpDkGSqdCEtXPeKp8C/ECHijVtvh+jcHa61wOp3AY7oTNJjTG6eU+W9uNRxGPhwo&#10;/zIBadek4H4otO0b0N1QpFSJ0xN6BNZjrssDLa6parM81F2Szvh6VfX/VKViODk7B9/+6BlGMVAj&#10;+X5zsKzHbDVqNAfau2BtpXSAjzjHD3zBorzBHGc4JS8+4Bet6QCfcIrPOC/vsMA38pST8rYCDBbR&#10;r5iTnZX3FSbHT3yn0CqiqB7mC+SEiOYVL9kCczeLTbYUeawCmsphZkFLsWgUX/kTrW8AAAD//wMA&#10;UEsDBBQABgAIAAAAIQAOrwi73wAAAAkBAAAPAAAAZHJzL2Rvd25yZXYueG1sTI/NTsMwEITvSLyD&#10;tUjcqBPSNm3IpkJIXIoqROgDOPE2ifBPZDtteHvcUzmOZjTzTbmbtWJncn6wBiFdJMDItFYOpkM4&#10;fr8/bYD5IIwUyhpC+CUPu+r+rhSFtBfzRec6dCyWGF8IhD6EseDctz1p4Rd2JBO9k3VahChdx6UT&#10;l1iuFX9OkjXXYjBxoRcjvfXU/tSTRtDTfv9xqhvlVynP3bE+yPnzgPj4ML++AAs0h1sYrvgRHarI&#10;1NjJSM8UwjKPQYQs26yARX+ZpVtgDcI6zbfAq5L/f1D9AQAA//8DAFBLAwQUAAYACAAAACEAPFzx&#10;jskFAADODwAAFQAAAGRycy9jaGFydHMvY2hhcnQxLnhtbMxXzW4bNxC+F+g7bBfprV6R3D+uYClw&#10;7bgIkDSG4/TQG7VLSYtQu1suZUs5temh91576hsUBYIa/XsG+Y06/FlZdrKukaJFfZCXw5khOfPN&#10;x+H+w9VCeOdctmVdjXwcIN/jVV4XZTUb+S/Ojveo77WKVQUTdcVH/pq3/sPxhx/s58N8zqR63rCc&#10;e+Ckaof5yJ8r1QwHgzaf8wVrg7rhFcxNa7lgCoZyNigkuwDnCzEgCCUD48R3Dth7OFiwsurs5X3s&#10;6+m0zPlRnS8XvFJ2F5ILpiAC7bxsWn8MhyuY4jhDkXfOBMTFH2ihYNXMCuRy7/SFFZoT6NlG1OpA&#10;cmY11/VS6a8Fq5ZMPGHdWJivMyZnXFlfZVVxaX2tntYFt1JezLgVrt8lXFktFGCahGEWhzShYZQR&#10;mjojOx8GMQrTGMdxSsKMgt6jPWI1LjoPKQ0xitIEZRjHiEaZnZ9v5zGOMMkiGlIcxSgy9oPbJwOB&#10;PZo5flnxQw0PPZjJetlAyq0/CyZZ2EVaLrVKWXTnseJaFly69a1ESV4VAtxq9bY5ATM2FJX+bWtR&#10;FselEGawbg+FMwWcFfWF7wnWKhCO/GPzB/llQyaaOdtZYQB+jOl4X39eu4SRXgaOZ1fNh9utnK2b&#10;Llmrxm6zKNvm0VfWrwPNVv3JBHa4G6Xb0HAx2CNBROOExlmaZlkUpSHZJm1tXe+FoBKFKEmiDCeU&#10;xmHiVO7OS7VcHC+UZ+vxELA28j/jgD4moMrrpcz5k7J6yYuRj1zYVzbSk7pYn0goAohGq56rteBm&#10;0GiJy0bBp6cn0mtfQb1AbWsHEDw3Cdk7YZJpBV1FI39bQVrHxFeZteAANyO2K9Dxy5lBFRzllE+1&#10;YDre/LC5vPrm6nX40YODB3gIP5lOmJkFvUMGdGQ0DQ/pc4/dsY3atRS8NeqwXlauNF0pNMoDhOqg&#10;aC/nY6TNzs2mG7OZTgE7hbhPgTgF3Osi7DR6fUROg/T6iDuNXh+J0wh7faSdRq8P6jSiWz4gNtdB&#10;twOTKfh0uQNO1YHsSeGRTuHRv53CIIniNEpiEuGEhClNes/ZJRUFNAQazGKapAmOogj3mmzTHKCI&#10;EqjUBKo4yihK+4CxTXtAMih8oOSUEpTAFvssOhjgIKaIZhGmBC6smMS0z6KDBQ4yRBMSR2EMzJER&#10;EvZZdDAhAQFGQgnGCKEsjmnvGh1sSJDiDOKKEcFJEsZJ7zk6GIUBwRSFOEoRxUkKy9zc1R2wMniC&#10;eXebLJh82V0fjoTZ6nFhqTOmWKfc8duuHJYl1NIWsPTuDQawPVhpxO6q77ppcwYGM61SyxLaCtNN&#10;2AUXZfWUrQwbwg6vFdnqpG6tysSRbamE4SllFpNlPtf0en/uvcG4UtvKt/mWDdV48/3mzeY3IM3v&#10;NpebPzY/eVdfg+CXzRv4/zMMYfD75tfNn5pUN5efeB9rJgemg19wu2Vsu0MIvN3w9f3/1s32rhbm&#10;7r6GhIBmkmokQMElkQ2Ru/+gFDOoQZRllNIkw2kcugDfXBm21m1K77KLLxDPPa/B7g4v85dwfW8T&#10;VvGVOqvtlnJZt+2Bu7t1KXYoArrTU9wlmS1V/SWXzkqPbPK73nIiDsSssrJcuYZQTMSz6bTtWkUo&#10;P3fOLSQB+29jc3cTO5B7H2wKe8pt7N6FTU/WSt+O+iEBH/NavtJWf9sr3B+vP159e/U6+K9RqEkM&#10;GBLaYhxGFJGMPtozQMuHDog4SKBHg6skgWmEiO6v/zdQ3GWoO6Bopj7l6oJzB7+JHTioOYRBAe2+&#10;cPT3F2X7rBJdKDpkdn3/zS69qnWLbjN+u6F+zyZTV4M3sW0ZYA04t/IU9ORTeJKO/LNyAaX3Ob/w&#10;TmtgBd9rSpXPj9miFGvoUOFdq19uUFqu2WXDvP0H5kCKtgG2/Gjb5nt3vfkQGIXLiokjppgn4UUE&#10;LfLjwpHDEm6253PWwIG2U90zzLw/zTN8/BcAAAD//wMAUEsDBBQABgAIAAAAIQCrFs1GuQAAACIB&#10;AAAZAAAAZHJzL19yZWxzL2Uyb0RvYy54bWwucmVsc4SPzQrCMBCE74LvEPZu03oQkSa9iNCr1AdY&#10;0u0PtknIRrFvb9CLguBxdphvdsrqMU/iToFHZxUUWQ6CrHHtaHsFl+a02YPgiLbFyVlSsBBDpder&#10;8kwTxhTiYfQsEsWygiFGf5CSzUAzcuY82eR0LswYkwy99Giu2JPc5vlOhk8G6C+mqFsFoW4LEM3i&#10;U/N/tuu60dDRmdtMNv6okGbAEBMQQ09RwUvy+1pk6VOQupRfy/QTAAD//wMAUEsBAi0AFAAGAAgA&#10;AAAhAOHb1dkvAQAA5QIAABMAAAAAAAAAAAAAAAAAAAAAAFtDb250ZW50X1R5cGVzXS54bWxQSwEC&#10;LQAUAAYACAAAACEAOP0h/9YAAACUAQAACwAAAAAAAAAAAAAAAABgAQAAX3JlbHMvLnJlbHNQSwEC&#10;LQAUAAYACAAAACEAcz/v8sMEAABeGQAAGQAAAAAAAAAAAAAAAABfAgAAZHJzL2RyYXdpbmdzL2Ry&#10;YXdpbmcxLnhtbFBLAQItABQABgAIAAAAIQDP+5+qFgEAAD8CAAAOAAAAAAAAAAAAAAAAAFkHAABk&#10;cnMvZTJvRG9jLnhtbFBLAQItABQABgAIAAAAIQC7F5rjZQEAAFwCAAAgAAAAAAAAAAAAAAAAAJsI&#10;AABkcnMvY2hhcnRzL19yZWxzL2NoYXJ0MS54bWwucmVsc1BLAQItABQABgAIAAAAIQAOrwi73wAA&#10;AAkBAAAPAAAAAAAAAAAAAAAAAD4KAABkcnMvZG93bnJldi54bWxQSwECLQAUAAYACAAAACEAPFzx&#10;jskFAADODwAAFQAAAAAAAAAAAAAAAABKCwAAZHJzL2NoYXJ0cy9jaGFydDEueG1sUEsBAi0AFAAG&#10;AAgAAAAhAKsWzUa5AAAAIgEAABkAAAAAAAAAAAAAAAAARhEAAGRycy9fcmVscy9lMm9Eb2MueG1s&#10;LnJlbHNQSwUGAAAAAAgACAASAgAANhIAAAAA&#10;">
            <v:imagedata r:id="rId125" o:title=""/>
            <o:lock v:ext="edit" aspectratio="f"/>
            <w10:wrap type="square"/>
          </v:shape>
        </w:pict>
      </w:r>
      <w:r>
        <w:t>В результате численных экспериментов обо</w:t>
      </w:r>
      <w:r>
        <w:t>с</w:t>
      </w:r>
      <w:r>
        <w:t>нован минимально необходимый размер резервных площадок для осуществления технологический оп</w:t>
      </w:r>
      <w:r>
        <w:t>е</w:t>
      </w:r>
      <w:r>
        <w:t>раций на терминале «ТрансКонтейнер». Установл</w:t>
      </w:r>
      <w:r>
        <w:t>е</w:t>
      </w:r>
      <w:r>
        <w:t>но, что с увеличением размера резервной площади возрастает время нахождения контейнеров в ожид</w:t>
      </w:r>
      <w:r>
        <w:t>а</w:t>
      </w:r>
      <w:r>
        <w:t>нии выгрузки с железнодорожного транспорта (р</w:t>
      </w:r>
      <w:r>
        <w:t>и</w:t>
      </w:r>
      <w:r>
        <w:t>сунок 11). При этом время простоя контейнеров на терминале в ожидании вывоза сокращается (рисунок 12). Так, с увеличением резерва до 15 % простой контейнеров на путях увеличивается в среднем на 15,2 часа, при этом простой на площадках сокращ</w:t>
      </w:r>
      <w:r>
        <w:t>а</w:t>
      </w:r>
      <w:r>
        <w:t>ется на 15,7 часа. Дополнительно 0,5 часа высвобо</w:t>
      </w:r>
      <w:r>
        <w:t>ж</w:t>
      </w:r>
      <w:r>
        <w:t xml:space="preserve">даются за счет ускорения сортировки контейнеров при обслуживании клиентов. </w:t>
      </w:r>
    </w:p>
    <w:p w:rsidR="00C60714" w:rsidRDefault="00C60714" w:rsidP="009A5E88">
      <w:pPr>
        <w:pStyle w:val="a1"/>
      </w:pPr>
      <w:r>
        <w:rPr>
          <w:noProof/>
          <w:lang w:eastAsia="ru-RU"/>
        </w:rPr>
        <w:pict>
          <v:shape id="_x0000_s1046" type="#_x0000_t202" style="position:absolute;left:0;text-align:left;margin-left:12.7pt;margin-top:160.6pt;width:224pt;height:41.35pt;z-index:251665920" stroked="f">
            <v:textbox style="mso-next-textbox:#_x0000_s1046" inset=",0,,0">
              <w:txbxContent>
                <w:p w:rsidR="00C60714" w:rsidRPr="00760344" w:rsidRDefault="00C60714" w:rsidP="009A5E88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Рисунок 12</w:t>
                  </w:r>
                  <w:r w:rsidRPr="00A21407">
                    <w:rPr>
                      <w:sz w:val="24"/>
                      <w:szCs w:val="24"/>
                    </w:rPr>
                    <w:t xml:space="preserve"> – </w:t>
                  </w:r>
                  <w:r>
                    <w:rPr>
                      <w:sz w:val="24"/>
                      <w:szCs w:val="24"/>
                    </w:rPr>
                    <w:t>Зависимость времени пр</w:t>
                  </w:r>
                  <w:r>
                    <w:rPr>
                      <w:sz w:val="24"/>
                      <w:szCs w:val="24"/>
                    </w:rPr>
                    <w:t>о</w:t>
                  </w:r>
                  <w:r>
                    <w:rPr>
                      <w:sz w:val="24"/>
                      <w:szCs w:val="24"/>
                    </w:rPr>
                    <w:t>стоя контейнера в ожидании вывоза от размера резервных площадок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47" type="#_x0000_t202" style="position:absolute;left:0;text-align:left;margin-left:-240.05pt;margin-top:160.6pt;width:231.95pt;height:44.6pt;z-index:251664896" stroked="f">
            <v:textbox style="mso-next-textbox:#_x0000_s1047" inset=",0,,0">
              <w:txbxContent>
                <w:p w:rsidR="00C60714" w:rsidRPr="00760344" w:rsidRDefault="00C60714" w:rsidP="009A5E88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A21407">
                    <w:rPr>
                      <w:sz w:val="24"/>
                      <w:szCs w:val="24"/>
                    </w:rPr>
                    <w:t xml:space="preserve">Рисунок 11 – </w:t>
                  </w:r>
                  <w:r>
                    <w:rPr>
                      <w:sz w:val="24"/>
                      <w:szCs w:val="24"/>
                    </w:rPr>
                    <w:t>Зависимость времени пр</w:t>
                  </w:r>
                  <w:r>
                    <w:rPr>
                      <w:sz w:val="24"/>
                      <w:szCs w:val="24"/>
                    </w:rPr>
                    <w:t>о</w:t>
                  </w:r>
                  <w:r>
                    <w:rPr>
                      <w:sz w:val="24"/>
                      <w:szCs w:val="24"/>
                    </w:rPr>
                    <w:t>стоя контейнера в ожидании выгрузки от размера резервных площадок</w:t>
                  </w:r>
                </w:p>
              </w:txbxContent>
            </v:textbox>
            <w10:wrap type="square"/>
          </v:shape>
        </w:pict>
      </w:r>
    </w:p>
    <w:p w:rsidR="00C60714" w:rsidRDefault="00C60714" w:rsidP="00270358">
      <w:pPr>
        <w:pStyle w:val="a1"/>
        <w:ind w:firstLine="700"/>
      </w:pPr>
      <w:r>
        <w:t>Таким образом, резервирование площадок терминала создает технологический перерыв в раб</w:t>
      </w:r>
      <w:r>
        <w:t>о</w:t>
      </w:r>
      <w:r>
        <w:t>те выгрузочного фронта, позволяющий ускорить о</w:t>
      </w:r>
      <w:r>
        <w:t>б</w:t>
      </w:r>
      <w:r>
        <w:t>служивание автотранспорта. При наличии свободных резервных площадок сокращается время приема ко</w:t>
      </w:r>
      <w:r>
        <w:t>н</w:t>
      </w:r>
      <w:r>
        <w:t>тейнеров от клиентов и соответственно ускоряется погрузка и отправка контейнеров из региона (рис</w:t>
      </w:r>
      <w:r>
        <w:t>у</w:t>
      </w:r>
      <w:r>
        <w:t xml:space="preserve">нок 13). </w:t>
      </w:r>
    </w:p>
    <w:p w:rsidR="00C60714" w:rsidRDefault="00C60714" w:rsidP="000B7B0A">
      <w:pPr>
        <w:pStyle w:val="a1"/>
        <w:ind w:firstLine="700"/>
      </w:pPr>
      <w:r>
        <w:t>Итак, в результате резервирования 15 % пл</w:t>
      </w:r>
      <w:r>
        <w:t>о</w:t>
      </w:r>
      <w:r>
        <w:t>щадок терминала ускорение прохождения контейн</w:t>
      </w:r>
      <w:r>
        <w:t>е</w:t>
      </w:r>
      <w:r>
        <w:t>ром системы в среднем составит 6,5 часа. При этом установлено, что дальнейшее увеличение резерва приводит к увеличению времени нахождения ко</w:t>
      </w:r>
      <w:r>
        <w:t>н</w:t>
      </w:r>
      <w:r>
        <w:t>тейнеров в системе (рисунок 14).</w:t>
      </w:r>
    </w:p>
    <w:p w:rsidR="00C60714" w:rsidRDefault="00C60714" w:rsidP="001477F0">
      <w:pPr>
        <w:pStyle w:val="a1"/>
        <w:ind w:firstLine="0"/>
        <w:rPr>
          <w:noProof/>
          <w:lang w:eastAsia="ru-RU"/>
        </w:rPr>
      </w:pPr>
      <w:r>
        <w:rPr>
          <w:noProof/>
          <w:lang w:eastAsia="ru-RU"/>
        </w:rPr>
        <w:pict>
          <v:shape id="_x0000_s1048" type="#_x0000_t75" style="position:absolute;left:0;text-align:left;margin-left:247.25pt;margin-top:3.55pt;width:226.1pt;height:125.75pt;z-index:251668992;visibility:visible;mso-wrap-distance-left:11.4pt;mso-wrap-distance-top:3.36pt;mso-wrap-distance-right:15.27pt;mso-wrap-distance-bottom:5.68pt" o:gfxdata="UEsDBBQABgAIAAAAIQDh29XZLwEAAOUCAAATAAAAW0NvbnRlbnRfVHlwZXNdLnhtbKySvW4CMRCE&#10;+0h5B8tthA0UURRxUORImUQReYCVvcedcv6R1xzw9lkOKIjET0FlWdbszHzryWzjWtFhoib4Qo7U&#10;UAr0JtjGLwv5s3gfvEhBGbyFNngs5BZJzqaPD5PFNiIJVnsqZJ1zfNWaTI0OSIWInl+qkBxkvqal&#10;jmB+YYl6PBw+axN8Rp8HeTdDTiefHCA1FsUXpPwBjn20TaRxHMpgFI+S4m2v2dkWEmJsGwOZQ+vO&#10;W+VoEKqqMajKRPNe9bRT6fOzTc1epPtjdIPFaaeDnQ1m5biJsgnWjMy1qh94NC+xglWbxXzDffeI&#10;E7Z0pc0/qwM6xcq+MdVNpAsOl3FdwWLD2ifsbgBywrxk2Td2x1TnFnrARLzdntfdwVMN/KWOMXT/&#10;Sa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uDIL7kwF&#10;AAACJAAAGQAAAGRycy9kcmF3aW5ncy9kcmF3aW5nMS54bWzsWs1u4zYQfhWB53atH0uyjShAkzS9&#10;bBdBsu2d0Y8tlKJUiontPW330h4KBOgL9BWKogW23bbPYL9Cn6QzJBXbaYqNI8f1AvbFFCnOfBzx&#10;Z74ZHsSDqzoVFyNapbU1KRivB3FERlJWg06njkdpQetnZZVyaMtKUVAJj2LYSQQd53xYsI5r20En&#10;HlEhyeFBnIiBSNlF/ir9hMejUjQyE/FYqSdakxGeibLQaiaH9jO364cHHVQ60ZVTqOx2PdfRtdND&#10;/b/oJctF727g2t5Dujed6soqaCzKiBBLphPJcv4VlLVEfn1RnQldjl9cnwkrTyLiEovTIo3I7Mf5&#10;6/nN7I/ZT/Mba/7N7K/Zr7NfZm9nf87ezt9A+d38eyhj4+ydqb6xHNK5FYjS4UmNdllXrbTSwSQT&#10;hbE2fYStC5pzYolSRsTv2vgjVsby6suIODBCOiizzJrAg+2EfTsg1jQigW2Hdh8x0gGYw4qhHbrF&#10;2OS6nu1iU0dDw3cqUcvP0rI9TBQUETB/qqDR6+e11KoaFaiOl6c5Y21tokbHeFsx1jgifd/1wTy0&#10;ikjGqIRiUcEcqfmQWJQNeURiKdSI6pLlCaLHcdRieHnMhHVNWUS6pz3n6ES/NKJJqmv7Pn4wBbWm&#10;8vMy0dWO3dTDVzBi1BdZkY82O6H1SPdJoKQlSZqzT3liyWkFE5iXYG1tZMbVF8+yNJZg+bamQaG4&#10;hvVMViU5ZSnqYPw8hWmn9qXHz+o8wYmrbYZbWnprTRrHKZdqmYGFlDZUm4HlN6bYfr9io29h1W0q&#10;T9V3BI1q5CWXG1Ne5Lw083nV7HLSmDzT+poZoL87TgE5OSoT2L/p4BL+YTdtOQn0Mq7lBapoKwxh&#10;sWvmwNYLJ4J4rra9nCcwl7CIzUmanUNr/QpmngNrE+tWVl09rW+nIRylSTl+CXsosRitJTSAHPUz&#10;S26lK+wdOVfLMqMxLM1jyvJLkZtXtWa1zA1GA9ddwIVzE85tYu0mZgRqMHsLzH2nCwfTrmJGoAZz&#10;d4HZ8UIHTsldBY1IDWh/CXTP7fV2FzQiNaCDBWjX7YGhd9bSiNSADpdAh+Cr7i5oRGpA9xagEfEO&#10;L0REakD3l0AHfrjDCxGR6h3bnFA4gmoTx1TKkzMqKJ5FjPJhRMTVx+dfmKOiMuduc9gaN8zUrhA5&#10;zUNWqgw8OK0fwTcUY1yb23kPpHb3E0Ovb/e1q9kQwxbMzvtPZgf0bv5m/hpJ3ex3IHq/WYoIoVcD&#10;xPACPnXj8T4Vj8PZY/haaAehD6wDOVnPcwPDEu7QNde1He+J6VotBc2HI3lccg7EoRTaI/9QyJvj&#10;98LW7O30FJ26+3y6VRKm3D18jQ5WWRgVohyb/nsa9t64lI5qKP63p2FAQPY0bE/DHkwd9zRsSxx9&#10;T8MGW7L0noZty9J7GoZ5MeV/oBf3AdMw1zOkaTnH1u+FJvPWUKn7c2x+aN/TPXC8brAxJtZtmBgG&#10;UI/Kyb/SZhbyW5UC2Cbxct3Ag3gUEC/HdgMIA2p/vmFe/RDyaNCO2TLX8/uBb9x6TOQp+r/ZbJkA&#10;zkVQ7r2E604CpgkIbCr6bo0FZr3qr6+oSCHNKNlxCcksYxL2/4bltxlOX0dXW/9rHV2tw9frKGvt&#10;76yjrHW4eB1lrf2LdZS1Ds+uo6z1eb6OsqcLh6rQsLgTDNVZOhWIv2zyd3fhvswLuCHzIh1b52VB&#10;4apElct4dEqLnOEO34ONHO7A1KlKAKrATVwvpejW7Q7ZaECp4j+Hf3/3gxV85Fvzb+F+CN4c+Rkv&#10;VUgVL9ZR47XiuJ3lOz+H/wAAAP//AwBQSwMEFAAGAAgAAAAhAO8xmuYUAQAAPgIAAA4AAABkcnMv&#10;ZTJvRG9jLnhtbJyRzWrDMBCE74W+g9h7IscJTmJi5xIKPfXSPsBWWtkCWxKSErdv380PJT0Vcpvd&#10;gY/Z2d3+axzEiWKy3jWwmBcgyCmvresa+Hh/mW1ApIxO4+AdNfBNCfbt89NuCjWVvveDpigY4lI9&#10;hQb6nEMtZVI9jZjmPpBj0/g4YuYxdlJHnJg+DrIsikpOPuoQvaKUeHu4mtBe+MaQym/GJMpiaGC2&#10;LFYbDphZrspqXYKILNfbqtyC+DzLcrGsQLY7rLuIobfqFg0fSDaidRzkF3XAjOIY7QMo1WPMzFL1&#10;Rd1CqYdJNwBf/3/f3hir6ODVcSSXr6VHGjDzx1NvQ+IWa6sbiK96ce5O/rn4fmZ9//b2BwAA//8D&#10;AFBLAwQUAAYACAAAACEAv9eNAFQBAAA+AgAAIAAAAGRycy9jaGFydHMvX3JlbHMvY2hhcnQxLnht&#10;bC5yZWxzrFHLSsNAFN0L/kMYcGkmraJSmnZThS5E0LrrZkxum2g6E2ZGTXetbgS3bv2HWg0WH/2G&#10;mz/yRihaKLhxNee+zj33TL2ZDRLnCrSJlfRZxfWYAzJQYSz7PjvtHGzuMcdYIUORKAk+G4Jhzcb6&#10;Wv0YEmFpyERxahxikcZnkbVpjXMTRDAQxlUpSKr0lB4IS6Hu81QEF6IPvOp5O1z/5mCNJU6nHfpM&#10;t8MqczrDlDb/za16vTiAlgouByDtihU8iIS2pwb0SSRSusTpCN0H6zPX5aEW13S1WYCKS9IZX62q&#10;8p+qVAJHZ+cQ2B89vTgBMpK3al18wElxh5MuPhK4xbcSvuCsGGNejDaq3q7rbXW3CeAzvuMEp9RQ&#10;jDDH17IBp8V9Wcvxg0bnxbi4wVmZmONTGeInIRqhd4a5myUmW8g4VCH5vp9Z0FJ8W8GXfr3xBQAA&#10;//8DAFBLAwQUAAYACAAAACEAr7nl398AAAAJAQAADwAAAGRycy9kb3ducmV2LnhtbEyPwU7DMBBE&#10;70j8g7VI3KiTkiZpyKYCJK5ItBXq0YndJGCvg+224e8xJziOZjTzpt7MRrOzcn60hJAuEmCKOitH&#10;6hH2u5e7EpgPgqTQlhTCt/Kwaa6valFJe6E3dd6GnsUS8pVAGEKYKs59Nygj/MJOiqJ3tM6IEKXr&#10;uXTiEsuN5sskybkRI8WFQUzqeVDd5/ZkEL4O+mP/VBzmsr8f31/TnW/dsUO8vZkfH4AFNYe/MPzi&#10;R3RoIlNrTyQ90wjZOlvFKEKRAov+OssLYC3CclXmwJua/3/Q/AAAAP//AwBQSwMEFAAGAAgAAAAh&#10;AN0oZeL0BQAAERAAABUAAABkcnMvY2hhcnRzL2NoYXJ0MS54bWy8V81u3DYQvhfoO6hCilxqLSmR&#10;+llkHbiOXQRJGsNxeuiNK3F3hWglleLauzm1KYoeeusb9A3SokGDpukz7L5RhyK5P47lumlRH9bi&#10;cObjDPlxZnjn7nxaOOdcNHlVDlzsIdfhZVpleTkeuE/Pjvdi12kkKzNWVCUfuAveuHf3P/zgTtpP&#10;J0zIJzVLuQMgZdNPB+5Eyrrf6zXphE9Z41U1L2FuVIkpkzAU414m2AWAT4uej1DYa0FcA8DeA2DK&#10;8tLai5vYV6NRnvJ7VTqb8lJqLwQvmIQdaCZ53bj7EFzGJMcJIs45K2Bf3J4SFqwca4GY7Z0+1cI2&#10;AjVbF5U8EJxpzUU1k+prysoZKx4yOy7arzMmxlxqrLwsudBY80dVxrWUZ2OuhYurhHOthTwf+wFO&#10;AkpCAr9xQoyRnqceTjAKwyAhJIpJHIRHe77WuLAIUYQCCvZ+RGlIg8TMT+x86Pt+EvghiQlBBIWx&#10;su9djgwEOrQ2/Lzkh4oeajAW1ayGI9d4mkwi0040XCiVPLPxaHElMi7M+loiBS+zAmCVelOfgBnr&#10;F6X6baoiz47zomgHYjw8LIzt8TGCPzhP1mdFPWFbiD2w06oQyw4GjBQuxKOXSfvrtc8WtTmduioW&#10;77hqNi7Lm/roK72WIc4a4eEQvNzeqcv0MPuwhzyM/YjEcYjh9GIaEarXWxhgjyYJohEK4fhBBduD&#10;vf5gytn0eCodfSEPgWwD9zMO9GMFXPNqJlL+MC+f8WzgIrUcgO26vi1QgaSsPWKAPeUjJRjt3169&#10;WL5c/rx84yx/hY+3y7erH1bf3f7o1sGtoA8/OFCwrTKYHTJIFa1hmyOUS/vGo1ZtIwXwWh5Ws9Jc&#10;G2z2tpYO0Ec5rGDO95GyO299r1vnrAI2CrRLwTcKuBMisBqdGMRo+J0Y1Gp0YoRGI+jEiKxGJ0Zs&#10;NEgnRmI1OjGw3VJ6CQQ2eHN0etAeP3waQkDWVKdxI148ULx4cANeIA+1jmzYq9a4ESkiLwlIsvUX&#10;dpHAsiTyYhQlJKFxGIWYBFHnNlnaRF6E/C5Yy5zIC/1440dM29twFV0tk8Ai6kK1XIKlgyT0KYEK&#10;ABmcJJ3hWW5BeJiGKMQYMmRCIcquNSzXYAt9SDYRRr5KSUHcZWCpF3soRijAJEIxDiPcpW+JGHs+&#10;7LVyi6DEj2KUdFmsiRl7lEYRxX4YkBhhgi4d0jVEbRkK86YCTZl4ZkuOSSxsfj/TyZbGOKGJLnxp&#10;f1cexbEtiKo8raseXISDueLnrvoGpkkZGIyVSiVyaEXaDkQvOM3LR2xuMvCWIpufVI1WGepyIHNZ&#10;tPlTtouJPJ2ocjesssWJgAwOxayRT+Si4O2gVhJTPTM+Om11oOIZkVDT4kQ4qtMZuOsuh/Xl/vLH&#10;5avlm+Xr1ffL15DVXzqrr0Hw2/IV/P8FhjD4Y/n78s/VN1AAXn/ifKzqKiRg+AVYtUabk7WHsPHa&#10;4U3P8E4lvKrt+ZteiFCC/CQMgQthRHCk98iUTOTFNIHLQSMKNEMEx4nZ4d2lwTfrlXLTbjDkshuW&#10;Tlv08/QZ1Pv1iZV8Ls8q7VIqqqY5MMVe0cvSCDKomuLmlNlMVl9yYazUyJR/DVMMi4NiXGpZKsVa&#10;+ng0amx/CTfcxLnmJJD/KnJunNji3DXkVD2giSH2QrPIlukWXQvt2no3r6KrIyqp6rh6j8DHpBLP&#10;ldV/SOGfVt+uXnj/NzGpRxLorWmII0QSAsw82ttt00MPhxRauQiBAmQ0khgNIOD7khOq5ZU9naL0&#10;PyDmJmFdQ8x26lMuLzg3ZBzqgeGE4RtEs/1IUt9f5M3jsrBNrVFfP6l2G/2yUl2+akvfbdHn+kVw&#10;87znNM/hXafuhjPUzSOAQgouHQld/ghetQP3LJ/CRfycXzinFRyD69S5TCfHbJoXCzCGp7HyFC6a&#10;aZdZP23+hTmEpXOyTpc6Inj2nDDBIFNfTsrrlCrb4NM+5BcuSlbcY5I5Ah5VkMHvZyYbzaDQPZmw&#10;GgJaT7UPFjiUdr/bl/z+XwA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ECLQAUAAYACAAAACEA4dvV2S8B&#10;AADlAgAAEwAAAAAAAAAAAAAAAAAAAAAAW0NvbnRlbnRfVHlwZXNdLnhtbFBLAQItABQABgAIAAAA&#10;IQA4/SH/1gAAAJQBAAALAAAAAAAAAAAAAAAAAGABAABfcmVscy8ucmVsc1BLAQItABQABgAIAAAA&#10;IQC4MgvuTAUAAAIkAAAZAAAAAAAAAAAAAAAAAF8CAABkcnMvZHJhd2luZ3MvZHJhd2luZzEueG1s&#10;UEsBAi0AFAAGAAgAAAAhAO8xmuYUAQAAPgIAAA4AAAAAAAAAAAAAAAAA4gcAAGRycy9lMm9Eb2Mu&#10;eG1sUEsBAi0AFAAGAAgAAAAhAL/XjQBUAQAAPgIAACAAAAAAAAAAAAAAAAAAIgkAAGRycy9jaGFy&#10;dHMvX3JlbHMvY2hhcnQxLnhtbC5yZWxzUEsBAi0AFAAGAAgAAAAhAK+55d/fAAAACQEAAA8AAAAA&#10;AAAAAAAAAAAAtAoAAGRycy9kb3ducmV2LnhtbFBLAQItABQABgAIAAAAIQDdKGXi9AUAABEQAAAV&#10;AAAAAAAAAAAAAAAAAMALAABkcnMvY2hhcnRzL2NoYXJ0MS54bWxQSwECLQAUAAYACAAAACEAqxbN&#10;RrkAAAAiAQAAGQAAAAAAAAAAAAAAAADnEQAAZHJzL19yZWxzL2Uyb0RvYy54bWwucmVsc1BLBQYA&#10;AAAACAAIABICAADXEgAAAAA=&#10;">
            <v:imagedata r:id="rId126" o:title=""/>
            <o:lock v:ext="edit" aspectratio="f"/>
            <w10:wrap type="square"/>
          </v:shape>
        </w:pict>
      </w:r>
      <w:r>
        <w:rPr>
          <w:noProof/>
          <w:lang w:eastAsia="ru-RU"/>
        </w:rPr>
        <w:pict>
          <v:shape id="_x0000_s1049" type="#_x0000_t202" style="position:absolute;left:0;text-align:left;margin-left:245pt;margin-top:139.6pt;width:233pt;height:42.7pt;z-index:251670016" stroked="f">
            <v:textbox style="mso-next-textbox:#_x0000_s1049" inset=",0,,0">
              <w:txbxContent>
                <w:p w:rsidR="00C60714" w:rsidRPr="00DE3AB5" w:rsidRDefault="00C60714" w:rsidP="008444C8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Рисунок 14</w:t>
                  </w:r>
                  <w:r w:rsidRPr="00DE3AB5">
                    <w:rPr>
                      <w:sz w:val="24"/>
                      <w:szCs w:val="24"/>
                    </w:rPr>
                    <w:t xml:space="preserve"> – Зависимость времени </w:t>
                  </w:r>
                  <w:r>
                    <w:rPr>
                      <w:sz w:val="24"/>
                      <w:szCs w:val="24"/>
                    </w:rPr>
                    <w:t>нах</w:t>
                  </w:r>
                  <w:r>
                    <w:rPr>
                      <w:sz w:val="24"/>
                      <w:szCs w:val="24"/>
                    </w:rPr>
                    <w:t>о</w:t>
                  </w:r>
                  <w:r>
                    <w:rPr>
                      <w:sz w:val="24"/>
                      <w:szCs w:val="24"/>
                    </w:rPr>
                    <w:t>ждения контейнера в РКТЛС</w:t>
                  </w:r>
                  <w:r w:rsidRPr="00DE3AB5">
                    <w:rPr>
                      <w:sz w:val="24"/>
                      <w:szCs w:val="24"/>
                    </w:rPr>
                    <w:t xml:space="preserve"> от размера резервных площадок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50" type="#_x0000_t202" style="position:absolute;left:0;text-align:left;margin-left:0;margin-top:135pt;width:232.25pt;height:47.3pt;z-index:251667968" stroked="f">
            <v:textbox style="mso-next-textbox:#_x0000_s1050">
              <w:txbxContent>
                <w:p w:rsidR="00C60714" w:rsidRPr="00DE3AB5" w:rsidRDefault="00C60714" w:rsidP="008444C8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DE3AB5">
                    <w:rPr>
                      <w:sz w:val="24"/>
                      <w:szCs w:val="24"/>
                    </w:rPr>
                    <w:t>Рисунок 13 – Зависимость времени ож</w:t>
                  </w:r>
                  <w:r w:rsidRPr="00DE3AB5">
                    <w:rPr>
                      <w:sz w:val="24"/>
                      <w:szCs w:val="24"/>
                    </w:rPr>
                    <w:t>и</w:t>
                  </w:r>
                  <w:r w:rsidRPr="00DE3AB5">
                    <w:rPr>
                      <w:sz w:val="24"/>
                      <w:szCs w:val="24"/>
                    </w:rPr>
                    <w:t>дания погрузки контейне</w:t>
                  </w:r>
                  <w:r>
                    <w:rPr>
                      <w:sz w:val="24"/>
                      <w:szCs w:val="24"/>
                    </w:rPr>
                    <w:t>ра</w:t>
                  </w:r>
                  <w:r w:rsidRPr="00DE3AB5">
                    <w:rPr>
                      <w:sz w:val="24"/>
                      <w:szCs w:val="24"/>
                    </w:rPr>
                    <w:t xml:space="preserve"> от размера резервных площадок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51" type="#_x0000_t75" style="position:absolute;left:0;text-align:left;margin-left:4pt;margin-top:3.35pt;width:220.3pt;height:128.65pt;z-index:251666944;visibility:visible;mso-wrap-distance-left:27.24pt;mso-wrap-distance-top:8.64pt;mso-wrap-distance-right:17.82pt;mso-wrap-distance-bottom:31.35pt" o:gfxdata="UEsDBBQABgAIAAAAIQDh29XZLwEAAOUCAAATAAAAW0NvbnRlbnRfVHlwZXNdLnhtbKySvW4CMRCE&#10;+0h5B8tthA0UURRxUORImUQReYCVvcedcv6R1xzw9lkOKIjET0FlWdbszHzryWzjWtFhoib4Qo7U&#10;UAr0JtjGLwv5s3gfvEhBGbyFNngs5BZJzqaPD5PFNiIJVnsqZJ1zfNWaTI0OSIWInl+qkBxkvqal&#10;jmB+YYl6PBw+axN8Rp8HeTdDTiefHCA1FsUXpPwBjn20TaRxHMpgFI+S4m2v2dkWEmJsGwOZQ+vO&#10;W+VoEKqqMajKRPNe9bRT6fOzTc1epPtjdIPFaaeDnQ1m5biJsgnWjMy1qh94NC+xglWbxXzDffeI&#10;E7Z0pc0/qwM6xcq+MdVNpAsOl3FdwWLD2ifsbgBywrxk2Td2x1TnFnrARLzdntfdwVMN/KWOMXT/&#10;Sa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IywUHmQF&#10;AAANJAAAGQAAAGRycy9kcmF3aW5ncy9kcmF3aW5nMS54bWzsWstu4zYU/RWC+44l62HZiAI0SdMu&#10;poMgmXbP6GELpSiVZGJnVtPZTBcFAvQH+gtF0QLT13yD/Av9kl4+FNtpgoEjZ2wUySKRSZH38PLy&#10;8p7j7CWjC5HxswmpM4FmJWVilMR4ImU96vVEMslKIp5VdcagL694SSR85ONeysm0YOOS9vqOE/aS&#10;CeES7+8lKR/xjJ4Vr7JPWTKpeDtnyh8665GxZCfPeVUaM7N951k/CKPBXk9ZnZnWK2h1B87Qtl7t&#10;m97FMFl9aLjvDUPfDGuHt4NEjUqS8CrGGMlsJmnBvoFnMyO7PKtPuHlOXlyecFSkMe5jxEiZxbj5&#10;af56ft381fw8v0bz75r38Gv+Zv66+a35s/mjed/8jlzcuxmu5oJPem3LMwttg4xmOS+tc8kDXFuS&#10;gmGU06L+IsYurICMqjxHsxgPnHAQ+BhdxdjzHS90FCgygtWiBLodjBLoCjw/8kLV1TNY1Ds1F/Lz&#10;rOqOS00UYyE5KcYTeVgxliWy4gYnuXwupDHcGlTGWXVcUNrVJXqtlHWdBk3Bq0E0CMBbpI5xTomE&#10;x7KGiBBsjBGhYxbjRHLtelHRIlXw1UIEH58fUo4uCY3x8bEDP9bPK6+ptR8RMTHv6S6zU5IU9DOW&#10;InlVQ9gRzqupHU+Z3sk8B2+CD7suUu2BOnomJPWTvKKZskHZaQbRpPPJw8OzSCHgzKbrVJTduIUk&#10;ScakPi8Qf9qaMpuDCzdm2DFbo3LgfYatvYVXP6bxTO8jWNQrr5jcmPGyYJUNzNXVy1nr8tzYayPA&#10;7LsKATk7qFLIm2R0Dn8hCXYMAnMghTxTJrpOpmDRS+pCDoVEzp/rdFawFGJJParuNMtPoVe8gshz&#10;4eSptpVzJ67ETRjCFZhW05eQGzGiREjogHn0z11HFpJAwfS5zEkCZ/OQ0OKcF/ZVY1knVIvRwu0v&#10;4PrBAO5bjHYTswJqMXsLzEPX93cXswJqMfsLzK43cMPdBa2QWtDBEuioH0W7C1ohtaDDBeh+PwJH&#10;72xIK6QW9GAJ9MD3dvgcKqQWdLQArRDv8EFUSC3o4RLoMBjs8EFUSE3GtjeUWkG9iWsqY+kJ4UTd&#10;RZSwcYz5xSenX9mrorb3bnvZ2jLMtq4QMEMoVposPLitH0AcNNNbn5P5QeQEq6Tqbk4W+IMwNC8u&#10;UTq49qLh6vAOnMxrOZm6uQ+q2X+IF1KO1bVnW+M+FgVT8bJMvIAwALsaui5kRbXZC+IFmd0ZDg37&#10;MknTBoNigjrsNsu+OJAErOa9k2/dKvzbQNxU1YemXNEm8e0F4RlGXNLDCtiQdQndbjn4Mcu4dWx1&#10;Lb/WsdW5bFrHWOdyZx1jncuUdYx1Li/WMda5LFjHWOfrfB1jj3cN65KE37qEDTvUBeB5yxtvw31Z&#10;lKCovsim6LQqCWhtdSGTyTEpCwoJ3o0gkYNmKjJNPHWiT8QSNVx3OKgggFKla7n/z/c/ohDN34LS&#10;CDJj84uS6KSuUkyt8n+uHtzAs2XGUvVwR/HRoXoAbfQeRRek3F+bd83fzbv5GyXrzn+AZyX3gsJr&#10;mq+Rp25tJZSARHwG1eNjFxiIVxBiART+mmUpxffrVlSzhYfrhH0vMJVHEIT9UIs8i8rDSr4D13Wh&#10;AFGAH03yBUE9u7/o2EGRdxj0O2u8/nHkHhzpZYsJSTOj6A4DtWE6Mwgiv6xS0+w6bTvsgpWK9Y6s&#10;iFSr4nAKMrGZaVUbZhV42+znkzT8we+4zFcmWpN+koYh9p6kYbhtV07dkzR8r5zdlZtsw8+dOc42&#10;QHfmStsA3ZlzbQN0Z+62DdCdOeA2QHfmktsA/XicdHPScG/533/2/wUAAP//AwBQSwMEFAAGAAgA&#10;AAAhALLPekAVAQAAPgIAAA4AAABkcnMvZTJvRG9jLnhtbJyRy2rDMBBF94X+g5h9IttJnGBiZxMK&#10;XXXTfsBUGsUCWxIjJW7/vsqDkq4K2d15cLhzZ7v7GgdxIo7WuxbKeQGCnPLaukMLH+8vsw2ImNBp&#10;HLyjFr4pwq57ftpOoaHK937QxCJDXGym0EKfUmikjKqnEePcB3J5aDyPmHLJB6kZp0wfB1kVRS0n&#10;zzqwVxRj7u6vQ+gufGNIpTdjIiUxtDBb1Kt1DSJluazqdQWCs1yVy8UKxOd5YVMWBchui82BMfRW&#10;3azhA85GtC4b+UXtMaE4sn0ApXrklFmquaibKfUw6QbI1/+ftzfGKtp7dRzJpWvoTAOm/PHY2xBz&#10;io3VLfCrLs/ZyT8X39dZ37+9+wEAAP//AwBQSwMEFAAGAAgAAAAhALsXmuNlAQAAXAIAACAAAABk&#10;cnMvY2hhcnRzL19yZWxzL2NoYXJ0MS54bWwucmVsc6xSvU7DMBDekXiHyBIjcdsBoYq0Az9SB4RE&#10;262LSa5NILEj20C6URYGFgYegEcoRRHhr89weSMulSqoVIkFWfLZvvu+++7Oe+0siZ0r0CZS0mN1&#10;t8YckL4KIjnyWL93tL3LHGOFDESsJHhsDIa1W5sbe6cQC0sgE0apcYhFGo+F1qZNzo0fQiKMq1KQ&#10;5BkqnQhLVz3iqfAvxAh4o1bb4fo3B2utcDqdwGO6EzSY0xunlPlvbjUcRj4cKP8yAWnXpOB+KLTt&#10;G9DdUKRUidMTegTWY67LAy2uqWqzPNRdks74elX1/1SlYjg5Owff/ugZRjFQI/l+c7Csx2w1ajQH&#10;2rtgbaV0gI84xw98waK8wRxnOCUvPuAXrekAn3CKzzgv77DAN/KUk/K2AgwW0a+Yk52V9xUmx098&#10;p9Aqoqge5gvkhIjmFS/ZAnM3i022FHmsAprKYWZBS7FoFF/5E61vAAAA//8DAFBLAwQUAAYACAAA&#10;ACEA9beP6d0AAAAHAQAADwAAAGRycy9kb3ducmV2LnhtbEyPzU7DMBCE70i8g7VI3KhNFIUoZFMh&#10;fm5IiNIDR8dekrTxOordNvD0mBM9jmY08029XtwojjSHwTPC7UqBIDbeDtwhbD9ebkoQIWq2evRM&#10;CN8UYN1cXtS6sv7E73TcxE6kEg6VRuhjnCopg+nJ6bDyE3HyvvzsdExy7qSd9SmVu1FmShXS6YHT&#10;Qq8neuzJ7DcHh9Dunj7Da7bbT8vz29aZtvtRpkO8vloe7kFEWuJ/GP7wEzo0ian1B7ZBjAhlehIR&#10;ijsQyc3zsgDRImRFrkA2tTznb34BAAD//wMAUEsDBBQABgAIAAAAIQCwiAfhAwUAAMgNAAAVAAAA&#10;ZHJzL2NoYXJ0cy9jaGFydDEueG1svFdLb9tGEL4X6H9gCBe51BLfD8FS4DpxGsBpDNvpobcVuZKI&#10;LHeJ5cqWcmpdFD301mtP/Qdp0aBG0/Q3UP+osw9KsmE5qltUB4o7OzOcx8dvlnuPZiWxzjGvC0b7&#10;tttxbAvTjOUFHfftl2eHu4lt1QLRHBFGcd+e49p+NPj4o72sl00QF6cVyrAFTmjdy/r2RIiq1+3W&#10;2QSXqO6wClPYGzFeIgFLPu7mHF2A85J0PceJusqJbRygezgoUUFbe76NPRuNigw/Ztm0xFToKDgm&#10;SEAF6klR1fYAksuRwG7qBNY5IlAXuyuFBNGxFvDp7slLLVQZyN2KMLHPMdKaczYV8q5EdIrIEWrX&#10;RN2dIT7GQvsqKMVc+5o9ZznWUpyPsRbObxPOtJbT8bwg8H3XSxIvcNMoNaHO9X7Y8Z00kDpRmEYO&#10;JPRk19NuL1oPcRyGURQHYZgGkeOHqd6ftPuRG7h+7LmRGzmx6yfKvnszMxDo1FT6BcUHEh5yMeZs&#10;WkHLtT8NJp7rh9SYS5Uib/PRYsZzzM3ztSRDyhedlid4JE1Gg+an5mrxzeIyfLCzv+P24JLuQRRq&#10;F/QOEIBQaSr0HUBlB08xlBoRpbaSgrdKHLApNQ0xBaiEBXH1bUcB4nzgSLPzgbxWKphWwTUK4SYF&#10;zyi4G134rcZGH4HR8Db6CFuNjT4io+Fv9BG3Ght9JEYjuOEDqrIqul6oTsGt6R28SbId6y18uLhs&#10;3jS/NO+s5je4ed+8X/yw+O7hg53Pd/weXFxXtcqY3dZRp+OoQDTFqCZv2U6/Ewa+s/ZTz7qrv34n&#10;iNL1X/KhhvsdP1k3SONNFi0AwMJZt0g2WrSA2N6iBcj2FkvAbB3VEkBbW7SA+lBUdwBMIQv2DZuU&#10;iL9q6cPQIZo9yzWfhInnhXFqSPC6PI7dltzIOoMBgPdnEoTX1Vdu6gyBwViqMF7AWFHTRD+wLOhz&#10;NJMsJiNcKaLZMau1ylBznCgEUYwl1MN4kU0Ge6g3ZPn8mIM96pFanIo5wWpRSUl1zOVfjkcnSqe7&#10;FCk5P+aWnFp9ezmxUE8Mmh+bt807oM/vmyt4695Yi69B8HvzFv5/hSUs/mz+aP6S9NpcffrJHrgF&#10;yoMreJWPUMnoACErHe+K/m/OvPuMtThI48iL/Shy3TAOdIXMVHM6SRx7SRyFceKlcehHprzXHwyR&#10;tTHJINvqAgEdlsJaMUbfNnMBjjpsyjN8VNBXOF+OfVFkr46GZNkuimfijOmIMs7qet9ML4mtFkNA&#10;e3ILmxajqWBfYW6s5Eq3vj1ZDMk+GVMtywTXzsmQvBiN6vag4DqOyXMJSED+bchcBbEGuPsgk+hA&#10;lrW7DZkWZ0JOSXmMhJsJ46+l1X+I1p8X3y4uO/83CP1OEvhxEgSx46dJ4Ljpk11f18PgMOh4UZo4&#10;ruf4DlBK6sLpSmkA3O4LRRhoN2Goui4B/A9guOKmO2Cotj7D4gJjA72hXhiYGXRBNutnW3n/ZVG/&#10;oMSUQWEYlJYn4dqwEqESBpQdFoRI/gNIgAQ0tYIkDk1f21OcVb+G91K+CdZQH83AKbAttcS8wiP4&#10;GOnbZ0UJr90X+MI6YdAG26oKkU0OUVmQORjDF42MFF4r6UAhNav/hTmkpelXZWhSxzQ/RhwBKd/k&#10;3yV96uSzHrAJ5hSRx0ggi8NZGMj6WW6IYQoz7XSCKkhoudXOKFVv9QE2+BsAAP//AwBQSwMEFAAG&#10;AAgAAAAhAKsWzUa5AAAAIgEAABkAAABkcnMvX3JlbHMvZTJvRG9jLnhtbC5yZWxzhI/NCsIwEITv&#10;gu8Q9m7TehCRJr2I0KvUB1jS7Q+2SchGsW9v0IuC4HF2mG92yuoxT+JOgUdnFRRZDoKsce1oewWX&#10;5rTZg+CItsXJWVKwEEOl16vyTBPGFOJh9CwSxbKCIUZ/kJLNQDNy5jzZ5HQuzBiTDL30aK7Yk9zm&#10;+U6GTwboL6aoWwWhbgsQzeJT83+267rR0NGZ20w2/qiQZsAQExBDT1HBS/L7WmTpU5C6lF/L9BMA&#10;AP//AwBQSwECLQAUAAYACAAAACEA4dvV2S8BAADlAgAAEwAAAAAAAAAAAAAAAAAAAAAAW0NvbnRl&#10;bnRfVHlwZXNdLnhtbFBLAQItABQABgAIAAAAIQA4/SH/1gAAAJQBAAALAAAAAAAAAAAAAAAAAGAB&#10;AABfcmVscy8ucmVsc1BLAQItABQABgAIAAAAIQAjLBQeZAUAAA0kAAAZAAAAAAAAAAAAAAAAAF8C&#10;AABkcnMvZHJhd2luZ3MvZHJhd2luZzEueG1sUEsBAi0AFAAGAAgAAAAhALLPekAVAQAAPgIAAA4A&#10;AAAAAAAAAAAAAAAA+gcAAGRycy9lMm9Eb2MueG1sUEsBAi0AFAAGAAgAAAAhALsXmuNlAQAAXAIA&#10;ACAAAAAAAAAAAAAAAAAAOwkAAGRycy9jaGFydHMvX3JlbHMvY2hhcnQxLnhtbC5yZWxzUEsBAi0A&#10;FAAGAAgAAAAhAPW3j+ndAAAABwEAAA8AAAAAAAAAAAAAAAAA3goAAGRycy9kb3ducmV2LnhtbFBL&#10;AQItABQABgAIAAAAIQCwiAfhAwUAAMgNAAAVAAAAAAAAAAAAAAAAAOgLAABkcnMvY2hhcnRzL2No&#10;YXJ0MS54bWxQSwECLQAUAAYACAAAACEAqxbNRrkAAAAiAQAAGQAAAAAAAAAAAAAAAAAeEQAAZHJz&#10;L19yZWxzL2Uyb0RvYy54bWwucmVsc1BLBQYAAAAACAAIABICAAAOEgAAAAA=&#10;">
            <v:imagedata r:id="rId127" o:title=""/>
            <o:lock v:ext="edit" aspectratio="f"/>
            <w10:wrap type="square"/>
          </v:shape>
        </w:pict>
      </w:r>
    </w:p>
    <w:p w:rsidR="00C60714" w:rsidRDefault="00C60714" w:rsidP="008F2112">
      <w:pPr>
        <w:pStyle w:val="a1"/>
        <w:ind w:firstLine="708"/>
      </w:pPr>
      <w:r>
        <w:t>Исследованы возможности технического ра</w:t>
      </w:r>
      <w:r>
        <w:t>з</w:t>
      </w:r>
      <w:r>
        <w:t xml:space="preserve">вития контейнерного терминала. </w:t>
      </w:r>
    </w:p>
    <w:p w:rsidR="00C60714" w:rsidRDefault="00C60714" w:rsidP="002154EA">
      <w:pPr>
        <w:pStyle w:val="a1"/>
        <w:ind w:firstLine="0"/>
      </w:pPr>
      <w:r>
        <w:rPr>
          <w:noProof/>
          <w:lang w:eastAsia="ru-RU"/>
        </w:rPr>
        <w:pict>
          <v:shape id="Диаграмма 2" o:spid="_x0000_s1052" type="#_x0000_t75" style="position:absolute;left:0;text-align:left;margin-left:4pt;margin-top:4.85pt;width:299.05pt;height:142.1pt;z-index:251646464;visibility:visible;mso-wrap-distance-left:11.88pt;mso-wrap-distance-top:2.4pt;mso-wrap-distance-right:13.98pt;mso-wrap-distance-bottom:4.02pt" o:gfxdata="UEsDBBQABgAIAAAAIQDh29XZLwEAAOUCAAATAAAAW0NvbnRlbnRfVHlwZXNdLnhtbKySvW4CMRCE&#10;+0h5B8tthA0UURRxUORImUQReYCVvcedcv6R1xzw9lkOKIjET0FlWdbszHzryWzjWtFhoib4Qo7U&#10;UAr0JtjGLwv5s3gfvEhBGbyFNngs5BZJzqaPD5PFNiIJVnsqZJ1zfNWaTI0OSIWInl+qkBxkvqal&#10;jmB+YYl6PBw+axN8Rp8HeTdDTiefHCA1FsUXpPwBjn20TaRxHMpgFI+S4m2v2dkWEmJsGwOZQ+vO&#10;W+VoEKqqMajKRPNe9bRT6fOzTc1epPtjdIPFaaeDnQ1m5biJsgnWjMy1qh94NC+xglWbxXzDffeI&#10;E7Z0pc0/qwM6xcq+MdVNpAsOl3FdwWLD2ifsbgBywrxk2Td2x1TnFnrARLzdntfdwVMN/KWOMXT/&#10;Sa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CMH2+7oF&#10;AAD8MQAAGQAAAGRycy9kcmF3aW5ncy9kcmF3aW5nMS54bWzsW91u2zYUfhVB94tF/cuIAqzpMgwo&#10;iiLpHoDRjy1Mf6OYxOnVtusBeYS+woBtQIFuewb7jXYOScWWk3apZSdup/QijGjxfDw8/MjvHPcw&#10;Gl80CTub0jpptFmRl804CvUp5/V4NGqiaVLQ5qCqkxL60ooVlMOfbDKKGb3KykmRj0zDcEfRlDKu&#10;Hx1GMRuzJD/L3iRfl9G0Yu2YMdt01OfSkho8ZVUhzcyOjAPbNsjhCI3O5MNreGgagePLp9dH8vfy&#10;LV79x9uuaxM1Zvt2+05TawWNWBXqusaTGc+z8gdoywHLy7P6FZPt6OXlK6ZlcaibulbSIgn1+dvF&#10;T4ub+V/z3xY32uLn+T/zP+d/zN/N/56/W/wC7feLX6GNnfP36vGNRvTR7YA4OvwlJrtqqxFW6XiW&#10;skI5m27g6oJmpa6xioe6Yxv4A/Oi4ypNtVmoE9PyTc/RtetQD4hjEwOR0TE4QYugP3BM2/V0LYJ+&#10;0TWSgPAzNWv4t0nVHxwOFOrg9ERAo5cvGo4eWZpAc2V1kuV5X0+I2eVl32G0K+EbcFxE61BPc8qh&#10;WdQQGU050TWaT8pQjzgTM2qqPIsRPc6jYZPz45xplzQP9ZMTsSJytp2PoVOe02YqPye65NJMExp/&#10;U8Yav64h/CoYBp+Ds/JSrFyaJhEHD/adIg6KG1DGoWjx6zxBG3l5mkD4CFLZPCazGANQOgj5KLn1&#10;Co2ipORik4h5gTU0m4IHt2ZYbgNBhB8yrOwtvfqYxhOxju3Mq5JvzXiRlZWKy67b+ax1eSrttREg&#10;1x1DgM+eVTHQJx2fw2/gwp5BILdjw8/QRN/BRGhe5gSIE/icvUDK0rIyhljCJnbHSXoKvc0biDyi&#10;qLCz7Zrr5jYM4RyMq6vXwIW6ltOGQweMI37Uluu8ChyQlWJbpjSCrXlM8+ycZeqj0rLcqBKjgmsu&#10;4dqOB4fuvmJGoAqztcQcEDir9xYzAlWY7SVmYnnE3V/QiFSBdlZA+6bv7y9oRKpAu0vQpumDo/c2&#10;PBCpAu2tgPZsa4/3ISJVoP0laES8xxsRkSrQwQpo1/H2eCMiUsnY6oTCGdTbOKaSMn5FGcWzKKfl&#10;JNTZxVen36ujolbnbnvYqmuYetpRYVJFdB4peHBab6AWhNz7mDBzDRIoDbaizAzfe5Awu/9t1zMd&#10;u6vreigzq5cyM3EN8KYDUu8Mlr+9BT+BMgPqDIhQZp5veMRGZEtlRmC/+yYw6yDNbpMVUusO0qwv&#10;Q0GGY5BmHxakgzT7lAyi2JTq6B+k2W7k5CDNHkm3D9Js/EieHqTZY3l6kGZY6Lo9pj5baeb7TiBV&#10;1Ioysz0/cLra6r6a2d1im+N468W2HqLMbkUZZlOfVTPNWtNZGopdcencteLCq4iqflm2I5OXUN2C&#10;bLDlWm5XZNm27WD2CjUWcW3PFSJsdzUwBqUbHQHeWwNbK8e06YFt5eK1K4a1rObHC8oSyHh/VzYi&#10;g87bBmsb522D8fy4gjKWqhrmW0rkC6G7lTyLyDmxtSyLTP/LtGRbGFhP3r/OCqibv0yutNOqoFBB&#10;rTMeTU9okeUYCz7EBFTGm0RUFgTeqFnJ/X/q6xBSgBJXnh+ZBjG1+e8HWNPjIv0kk1D7nBa6l3us&#10;wDDNTbgHtqWzRlo9uAeKtLJU33KP2MQrOZ4n5x6feJ7hfIR6LNsLRP9APQP17JZ6rM+PeiB/fOfe&#10;Y/qG+YCU9N17j+UGXpezelCPu049YhPvE/U4vmeZd6iH4DN564F++H4QXsp29s2f4dYjxMf//tZj&#10;fxnUQ6CctUYhD5Ncpmmb26uDwbf2utceoW2enntcw3NAUsEt2nKJS0TBbVnWsu0V7oECl+8P3APe&#10;GhTXjhWX82Vwj+G67kbcQ0z4t7V7DyxWl3s83MVPzz0r6R4r8CCzI87c9svOHe4htiX7h3vPILl2&#10;K7nc3twzWv3fHkf/AgAA//8DAFBLAwQUAAYACAAAACEA2trJLBQBAAA+AgAADgAAAGRycy9lMm9E&#10;b2MueG1snJHNasMwEITvhb6D0D2R4yRuMLFzMYWeemkfYCutbIEtiZVSt2/fzQ8lPRVym92Bj9nZ&#10;/eFrGsUnUnLBN3K1LKRAr4Nxvm/k+9vzYidFyuANjMFjI78xyUP7+LCfY41lGMJokARDfKrn2Mgh&#10;51grlfSAE6RliOjZtIEmyDxSrwzBzPRpVGVRVGoOZCIFjSnxtruYsj3zrUWdX61NmMXYyMW62j5V&#10;UuSTLDY7zkosq3W54e0Hy+2q2G6kavdQ9wRxcPoaDe5INoHzHOQX1UEGcSR3B0oPQJlZuj6rayh9&#10;N+kK4Ov/7ztY6zR2QR8n9PlSOuEImT+eBhcTt1g700h6MatTd+rPxbcz69u3tz8AAAD//wMAUEsD&#10;BBQABgAIAAAAIQBwffclVAEAAEgCAAAgAAAAZHJzL2NoYXJ0cy9fcmVscy9jaGFydDEueG1sLnJl&#10;bHOsUs1KAzEQvgu+wxIQ9OBmtweR0m0RW6GHItj2tpc0O/uj2SQkUbc3H8GDJ5+iKEJB9BniGzkW&#10;ixYKXiQQJpnJN983Xzq9phbBDRhbKZmQOIxIAJKrrJJFQqaTs8NjEljHZMaEkpCQOVjS6+7udC5A&#10;MIePbFlpGyCKtAkpndNtSi0voWY2VBokZnJlaubwaAqqGb9iBdBWFB1R8xuDdDcwg2GWEDPMWiSY&#10;zDV2/htb5XnFoa/4dQ3SbWlBecmMm1ow45JpVBJMmCnAJSQMaWbYLaq26yAOkTqh21nF/8lKCTif&#10;XQJ3P3zySgAOkp6207Ueu9eK0Afcx+DcF9PUP/h3/+qf/fLjzr/4J7/ArL/3b7gW6YnWouIrk/C6&#10;zxxLRxU3yqrcpYOGg0j9I1YuEWARY8n+9z/AMD4IG2Fna0IjlaEDg8aBkWw1FLrhf/cTAAD//wMA&#10;UEsDBBQABgAIAAAAIQCUbIV73QAAAAcBAAAPAAAAZHJzL2Rvd25yZXYueG1sTI8xT8MwFIR3JP6D&#10;9SqxUbutCEmIU6FKnWBJgYHtNX6No8Z2ZDtt+u8xE4ynO919V21nM7AL+dA7K2G1FMDItk71tpPw&#10;+bF/zIGFiFbh4CxJuFGAbX1/V2Gp3NU2dDnEjqUSG0qUoGMcS85Dq8lgWLqRbPJOzhuMSfqOK4/X&#10;VG4GvhYi4wZ7mxY0jrTT1J4Pk5GAp/cvcfPhad6NU5O/NcNGf++lfFjMry/AIs3xLwy/+Akd6sR0&#10;dJNVgQ0S8vQkSiiegSU3E9kK2FHCutgUwOuK/+evfwAAAP//AwBQSwMEFAAGAAgAAAAhAHQAb9n5&#10;BgAANRsAABUAAABkcnMvY2hhcnRzL2NoYXJ0MS54bWzsWFtu20YU/S/QPTCEfm3xJZISLAWJ/ECB&#10;BjCcZAFjciQR5QvDkSP9tSnSfrQ76AK6gKaIEyPuFsgd9c5L1COiDLsq8uEPy5w7Z+7ce2YOh3OP&#10;ns6SWLvCpIiytK+bh4au4TTIwigd9/XXr04PfF0rKEpDFGcp7utzXOhPB99+cxT0ggki9GWOAqyB&#10;k7ToBX19Qmnea7eLYIITVBxmOU6hb5SRBFFoknE7JOgNOE/itmUYbps70aUDdA8HCYpSNZ7cZXw2&#10;GkUBPs6CaYJTKqIgOEYUGCgmUV7oA0guRBSbXcPRrlAMvOhtZoxROhYGMj24eC2MPAPWm8cZfUYw&#10;Esh5NqXsKUHpFMXfI9WO+dMrRMaYCl9RmmIifM1eZCEWVhyOsTDOv2ScCZRxaJm26Vl217Ntz/FN&#10;z5eDRL99aHi+7xue60Ayjml3Tw4sgXijPMBI13Pg1zJMAHiO6J+oftf2O17HdVyv65gdz3FZf3s9&#10;MzCI1Hj6UYqHbHuwxphk0xyWXPgTm4mEYpICEwaJQpWPMGckxETOLyx0xnAFJRd4xJ5Gg/KP8rr6&#10;qXprPmkNWyYLiHcAZIhg+zFQTofZNJU0yzXMqQaz9XWDL/PVAJK22OArnlMOEUOjdiIafFJ4FFEk&#10;iPwg4i7myWUG+mF7JAV9LJhRgABxCtJp8qW4n7esXut5y10ED7hF8EI0Q9gQgzMMOwTFHMalxK3r&#10;CXYEU+sJGqvZMVYEA6ZkgHNXp18DLEXRNg+2BNjbAI4EOKsAYLLOVDQUw5IwYJQt4Bbehoy34Z55&#10;c7v+atQ1MYo5UM02iOKuAaLYa4Ao/jYgDQxy6qBfSmtdYVIGSwqTlkaFHT9MYWsbhEW3kKloqPV/&#10;VBh/YSiNqj2yRmC9FdUO+Y8VdswUdrxnhXmdne8mf7fCGiCKvQaI4m8Dcn+FyfN1SWHS0qiwk4cp&#10;bHP9HxXGjnn1Hl4742sBqT3yfyvshCnsZN8K6+5UWHe3whogir0GiFLYBuT+CrM3vhKlpVFhpw9T&#10;WGf1qH88w+Rn5FersFOmsNM9K8y3dirMNJytGEWeaWw/C5XGmjBKZJuY+6tM3gOXzjFpaVTZ2cNU&#10;xu9C9WXkUWVfu8rOmMrO9q2y7QpSdzHTNHarzLyDyhowC5VtYO6uMlE8ECUDefNCs+9CYXAt3/Yt&#10;T34vrtgdw+xyO0wVL5dX4Mb8jBdHVuBLbooAwYAxu09nJIKaFy91iQmTKH2BZrJssQREs/OsEJBL&#10;cdjSiMa8qCLUT6JgMjhCvcssnJ8TKAihXlzQl3QeY97ImSU/J+xfiEcXHNNemLidnBONldT6+qKc&#10;hnp0UP7JCjvlTXmrle/L2/If+LspP4Pxbfl3eVP9Xn6ufqveadB4X17zjl80jvqr+rH6ufxQ3la/&#10;gvm2/HgEM7KKDuqJCVk067Nql6jAjFFWE+Kx04F2l4ESy6Kq3rEwyk/l9cpAli+vJwm2YOUEeXWh&#10;bL06OPsXAAD//8SUzW4TMRCAX8XaM6Wb3yarJlIAtarU0igtHLhNvE5i6rVXXm+76Qlx5MyZE1ck&#10;ilQJEC2v4L4R47UTSlXRAwciJbHn1zPz2QcqZeQUxCBi6ZxFm8NtmizvE1beKn7cbDfjTn+r3W1s&#10;tVq9Xr8VnFb6XqvZaXTRotGP4063Ves3aZKBLEHsw1KVZriNAvF7abgRzKWWZbaTGTJTOgPzFM82&#10;iHaZZBpERApVasr2uTxh6SBq+LSG05P9qRirwueXrDLHyuuoVkUxCgfvNnvtuNFv3lKx4AOlUa+Y&#10;Dl5u52OFFGIqRmIuvYwa7SOg9HA2K5gJtnHs5FgWBTOqXC3YVb+Aai/1Vn8eoqAguJw7W6U5kwYM&#10;VyFPxuUBVD4VroP7OsktV6jWxYtgD6+V3tU8xeisqEe6brCpj6Y5XQy3IZmqdDnWRCsziDY67dh9&#10;InLKNO4XSp+7eJCIwhyZpWD1JneSfKzdX8pmk7F2Za9FtVxjTAFyPoh0uTF54aOYof1gL27e2Uv7&#10;g9if9vLmTf39bC/s9c1b+91+Jfhzba9wc2m/2atafW2/PCL2vf1oP7k0Dh1IMItLWffb14KN96Wt&#10;qLoLHE2q+7D+K+u+nUvf/NV8/z/HrV5z62GOa/qfMHPGWMBn6jeuKmxXwBNXuVBmpBk4EN36JS8O&#10;pQhl15fAYb0Ajc2nSRGGL6RDQKodLoRHwEnQ0hu4eXhKPGQ1PA+QRIpzvNgNx+B0EMVRDR9eCknM&#10;MmczoPgcHPMM7+1zdkYmCkcRkZwbutiBjIslOvci4k6K99IFqJPS4h/cETNPuSfOV8RkOgYNyP5d&#10;zNdU+uJpgs8R0xLEMzBAdMLx5dJ7aXhZyoLpowXkWNBaVQ921e+jHGse/gIAAP//AwBQSwMEFAAG&#10;AAgAAAAhAKsWzUa5AAAAIgEAABkAAABkcnMvX3JlbHMvZTJvRG9jLnhtbC5yZWxzhI/NCsIwEITv&#10;gu8Q9m7TehCRJr2I0KvUB1jS7Q+2SchGsW9v0IuC4HF2mG92yuoxT+JOgUdnFRRZDoKsce1oewWX&#10;5rTZg+CItsXJWVKwEEOl16vyTBPGFOJh9CwSxbKCIUZ/kJLNQDNy5jzZ5HQuzBiTDL30aK7Yk9zm&#10;+U6GTwboL6aoWwWhbgsQzeJT83+267rR0NGZ20w2/qiQZsAQExBDT1HBS/L7WmTpU5C6lF/L9BMA&#10;AP//AwBQSwECLQAUAAYACAAAACEA4dvV2S8BAADlAgAAEwAAAAAAAAAAAAAAAAAAAAAAW0NvbnRl&#10;bnRfVHlwZXNdLnhtbFBLAQItABQABgAIAAAAIQA4/SH/1gAAAJQBAAALAAAAAAAAAAAAAAAAAGAB&#10;AABfcmVscy8ucmVsc1BLAQItABQABgAIAAAAIQAIwfb7ugUAAPwxAAAZAAAAAAAAAAAAAAAAAF8C&#10;AABkcnMvZHJhd2luZ3MvZHJhd2luZzEueG1sUEsBAi0AFAAGAAgAAAAhANraySwUAQAAPgIAAA4A&#10;AAAAAAAAAAAAAAAAUAgAAGRycy9lMm9Eb2MueG1sUEsBAi0AFAAGAAgAAAAhAHB99yVUAQAASAIA&#10;ACAAAAAAAAAAAAAAAAAAkAkAAGRycy9jaGFydHMvX3JlbHMvY2hhcnQxLnhtbC5yZWxzUEsBAi0A&#10;FAAGAAgAAAAhAJRshXvdAAAABwEAAA8AAAAAAAAAAAAAAAAAIgsAAGRycy9kb3ducmV2LnhtbFBL&#10;AQItABQABgAIAAAAIQB0AG/Z+QYAADUbAAAVAAAAAAAAAAAAAAAAACwMAABkcnMvY2hhcnRzL2No&#10;YXJ0MS54bWxQSwECLQAUAAYACAAAACEAqxbNRrkAAAAiAQAAGQAAAAAAAAAAAAAAAABYEwAAZHJz&#10;L19yZWxzL2Uyb0RvYy54bWwucmVsc1BLBQYAAAAACAAIABICAABIFAAAAAA=&#10;" o:allowincell="f" o:allowoverlap="f">
            <v:imagedata r:id="rId128" o:title=""/>
            <o:lock v:ext="edit" aspectratio="f"/>
            <w10:wrap type="square"/>
          </v:shape>
        </w:pict>
      </w:r>
      <w:r>
        <w:t xml:space="preserve">Установлено, что </w:t>
      </w:r>
      <w:r w:rsidRPr="008419EC">
        <w:t>для повышения производи</w:t>
      </w:r>
      <w:r>
        <w:t>т</w:t>
      </w:r>
      <w:r w:rsidRPr="008419EC">
        <w:t>ельн</w:t>
      </w:r>
      <w:r w:rsidRPr="008419EC">
        <w:t>о</w:t>
      </w:r>
      <w:r w:rsidRPr="008419EC">
        <w:t>сти труда на период до 2015 года</w:t>
      </w:r>
      <w:r>
        <w:rPr>
          <w:noProof/>
          <w:lang w:eastAsia="ru-RU"/>
        </w:rPr>
        <w:t xml:space="preserve"> </w:t>
      </w:r>
      <w:r w:rsidRPr="008419EC">
        <w:t>достаточно прио</w:t>
      </w:r>
      <w:r w:rsidRPr="008419EC">
        <w:t>б</w:t>
      </w:r>
      <w:r w:rsidRPr="008419EC">
        <w:t>ретения одного дополнительного погрузчика.</w:t>
      </w:r>
      <w:r w:rsidRPr="00F504D1">
        <w:t xml:space="preserve"> </w:t>
      </w:r>
      <w:r w:rsidRPr="008419EC">
        <w:t>Одн</w:t>
      </w:r>
      <w:r w:rsidRPr="008419EC">
        <w:t>а</w:t>
      </w:r>
      <w:r w:rsidRPr="008419EC">
        <w:t>ко, к 2016 году резерв повыше</w:t>
      </w:r>
      <w:r>
        <w:t xml:space="preserve">ния </w:t>
      </w:r>
      <w:r>
        <w:rPr>
          <w:noProof/>
          <w:lang w:eastAsia="ru-RU"/>
        </w:rPr>
        <w:pict>
          <v:shape id="_x0000_s1053" type="#_x0000_t202" style="position:absolute;left:0;text-align:left;margin-left:0;margin-top:152.35pt;width:308pt;height:53.95pt;z-index:251647488;mso-position-horizontal-relative:text;mso-position-vertical-relative:text" stroked="f">
            <v:textbox style="mso-next-textbox:#_x0000_s1053">
              <w:txbxContent>
                <w:p w:rsidR="00C60714" w:rsidRPr="00322A0D" w:rsidRDefault="00C60714" w:rsidP="00270358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322A0D">
                    <w:rPr>
                      <w:sz w:val="24"/>
                      <w:szCs w:val="24"/>
                    </w:rPr>
                    <w:t>Рисунок 15</w:t>
                  </w:r>
                  <w:r>
                    <w:rPr>
                      <w:sz w:val="24"/>
                      <w:szCs w:val="24"/>
                    </w:rPr>
                    <w:t xml:space="preserve"> – Зависимость пропускной способности контейнерного терминала от числа дополнительных единиц погрузочной техники</w:t>
                  </w:r>
                </w:p>
              </w:txbxContent>
            </v:textbox>
            <w10:wrap type="square"/>
          </v:shape>
        </w:pict>
      </w:r>
      <w:r w:rsidRPr="008419EC">
        <w:t>пр</w:t>
      </w:r>
      <w:r>
        <w:t>о</w:t>
      </w:r>
      <w:r w:rsidRPr="008419EC">
        <w:t>изводительности труда будет исчерпан, что п</w:t>
      </w:r>
      <w:r w:rsidRPr="008419EC">
        <w:t>о</w:t>
      </w:r>
      <w:r w:rsidRPr="008419EC">
        <w:t>требует приобретения еще одной еди</w:t>
      </w:r>
      <w:r>
        <w:t xml:space="preserve">ницы техники (рисунок 15). </w:t>
      </w:r>
    </w:p>
    <w:p w:rsidR="00C60714" w:rsidRDefault="00C60714" w:rsidP="00A94BA2">
      <w:pPr>
        <w:pStyle w:val="a1"/>
        <w:ind w:firstLine="0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left:0;text-align:left;margin-left:-80.95pt;margin-top:39.7pt;width:.05pt;height:85.5pt;z-index:251650560" o:connectortype="straight" strokecolor="red">
            <v:stroke startarrow="oval"/>
            <w10:wrap type="square"/>
          </v:shape>
        </w:pict>
      </w:r>
      <w:r>
        <w:rPr>
          <w:noProof/>
          <w:lang w:eastAsia="ru-RU"/>
        </w:rPr>
        <w:pict>
          <v:shape id="_x0000_s1055" type="#_x0000_t32" style="position:absolute;left:0;text-align:left;margin-left:-68.45pt;margin-top:23.2pt;width:0;height:102.75pt;z-index:251649536" o:connectortype="straight" strokecolor="red">
            <v:stroke startarrow="oval"/>
            <w10:wrap type="square"/>
          </v:shape>
        </w:pict>
      </w:r>
      <w:r>
        <w:rPr>
          <w:noProof/>
          <w:lang w:eastAsia="ru-RU"/>
        </w:rPr>
        <w:pict>
          <v:shape id="_x0000_s1056" type="#_x0000_t32" style="position:absolute;left:0;text-align:left;margin-left:-94.65pt;margin-top:54.7pt;width:0;height:71.25pt;z-index:251651584" o:connectortype="straight" strokecolor="red">
            <v:stroke startarrow="oval"/>
            <w10:wrap type="square"/>
          </v:shape>
        </w:pict>
      </w:r>
      <w:r>
        <w:rPr>
          <w:noProof/>
          <w:lang w:eastAsia="ru-RU"/>
        </w:rPr>
        <w:pict>
          <v:shape id="_x0000_s1057" type="#_x0000_t32" style="position:absolute;left:0;text-align:left;margin-left:-111.55pt;margin-top:75.7pt;width:0;height:49.5pt;z-index:251653632" o:connectortype="straight" strokecolor="red">
            <v:stroke startarrow="oval"/>
            <w10:wrap type="square"/>
          </v:shape>
        </w:pict>
      </w:r>
      <w:r>
        <w:rPr>
          <w:noProof/>
          <w:lang w:eastAsia="ru-RU"/>
        </w:rPr>
        <w:pict>
          <v:shape id="_x0000_s1058" type="#_x0000_t32" style="position:absolute;left:0;text-align:left;margin-left:-132.1pt;margin-top:91.35pt;width:0;height:33.75pt;z-index:251652608" o:connectortype="straight" strokecolor="red">
            <v:stroke startarrow="oval"/>
            <w10:wrap type="square"/>
          </v:shape>
        </w:pict>
      </w:r>
      <w:r>
        <w:rPr>
          <w:noProof/>
          <w:lang w:eastAsia="ru-RU"/>
        </w:rPr>
        <w:pict>
          <v:shape id="_x0000_s1059" type="#_x0000_t75" style="position:absolute;left:0;text-align:left;margin-left:-310.15pt;margin-top:11.55pt;width:301.45pt;height:155.05pt;z-index:251648512;visibility:visible;mso-wrap-distance-left:14.76pt;mso-wrap-distance-top:2.4pt;mso-wrap-distance-bottom:7.56pt" o:gfxdata="UEsDBBQABgAIAAAAIQDh29XZLwEAAOUCAAATAAAAW0NvbnRlbnRfVHlwZXNdLnhtbKySvW4CMRCE&#10;+0h5B8tthA0UURRxUORImUQReYCVvcedcv6R1xzw9lkOKIjET0FlWdbszHzryWzjWtFhoib4Qo7U&#10;UAr0JtjGLwv5s3gfvEhBGbyFNngs5BZJzqaPD5PFNiIJVnsqZJ1zfNWaTI0OSIWInl+qkBxkvqal&#10;jmB+YYl6PBw+axN8Rp8HeTdDTiefHCA1FsUXpPwBjn20TaRxHMpgFI+S4m2v2dkWEmJsGwOZQ+vO&#10;W+VoEKqqMajKRPNe9bRT6fOzTc1epPtjdIPFaaeDnQ1m5biJsgnWjMy1qh94NC+xglWbxXzDffeI&#10;E7Z0pc0/qwM6xcq+MdVNpAsOl3FdwWLD2ifsbgBywrxk2Td2x1TnFnrARLzdntfdwVMN/KWOMXT/&#10;Sa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kaZP5B4D&#10;AACuFgAAGQAAAGRycy9kcmF3aW5ncy9kcmF3aW5nMS54bWzsmGtu2zAMgK8i6P9qWfJDNuoAe2DD&#10;gKEolu0AqqM0xvyapLZJr7WL7EijLLuPuNiAuEXbwX8ShTIpmpS+kDrO0wst1XIjWqnRtiprneYZ&#10;3hjTpp6n842shD5qWlnD3LpRlTDwU517KyWuivq8Kj1KSOTlG6EMXhznK5UqWS6La/m2zjeNGmyu&#10;1KFWP7iVeuNr1VRume2CHCWEJtGxZ1fdOukOpIE/CHcLN3mrZZpB2x/rxSR0wkFveFq3qBK5ajKM&#10;kZFbUxb1Dxg7U/Xlsj1VbpyfXJ4qVKwyTGOMalHJDH8DhXfNFtEIezdPWRVktiDPsG/l3UvcNaU7&#10;oyLdrlXVR1EcEMNKFDU4KtJmvUawGAt45IcEo12GeRgnQeeVSMFJlNv5OIjsdA7zPglInHTeOT+s&#10;nVZp80k2k31C1lCGlcztxhGpuPyijQ3E7RJ9VFwkbJJtwFaQHJGewTdE0O3Yg+OCrpRoM6x/Xggl&#10;MSo/1zrD8PJmGKhhcDYMlCnfN6V9CnwVaanN0uxKOdWTzlg71Yr1CHYifEBsSlGfQ3wv3nz9jpG+&#10;tukkpAt1KUxRI7Nr5VrkdocWFZz+E3mFvjaVqDFqC5NvPoqqKO0u4LAb4HxrCenqXzvXE9Qhw+Cf&#10;ddMsKPEp+v3ryKbddMmHCbsF+twPGe+Ohx6k9xDjztQ9UR9H2DIHnJiOZX+nDmNsRA8GrxLfx8dD&#10;2AFoJQl9QD32w0ekD+Rsjz7xi6BPGAY+gNDSJ4JxGLpjdEufmMEm7ekTAshn+kA4Zvo8GX3Y/0Ef&#10;n0dJD5WheHmIPuOihzLOeumgOKXqSUbc4S+NO4zTiO9XPZwwFszcceXPXPU8fdUTvD7uUJ6Mqh6S&#10;cE7/XfWMuQM9yJ7eBOww+I/cK3e6tsX2DNCSPV+zFYY0IMAVKHcooYx0rd6dZotTEkI15Jqtudzp&#10;26+53Hmycid8fdghwQg7hwAHbjL83tAjFDrM3ycOMAia+GcnThBHEQ074vS9+k1vxQM/hpkONpGf&#10;wFPuusXeMNlufL7ZmW920se82Ykmw8a7ez+9+AMAAP//AwBQSwMEFAAGAAgAAAAhALq1W3ETAQAA&#10;PAIAAA4AAABkcnMvZTJvRG9jLnhtbJyRwU7DMBBE70j8g+V76ySFEqI6vVRInLjAByz2urGU2Nba&#10;JfD3LG2Fygmpt9kd6Wl2drP9nEbxgZR9DFrWy0oKDCZaH/Zavr0+LVopcoFgYYwBtfzCLLf97c1m&#10;Th02cYijRRIMCbmbk5ZDKalTKpsBJ8jLmDCw6SJNUHikvbIEM9OnUTVVtVZzJJsoGsyZt7uTKfsj&#10;3zk05cW5jEWMWi4eVvV9I0VhuaruWs5KWq7amsU77x7XVd1I1W+g2xOkwZtzMLgi1wQ+cIxf1A4K&#10;iAP5K1BmACrMMt1RnUOZq0lnAN/+f9vROW9wF81hwlBOlROOUPjfefApc4edt1rSs61/ulN/Lr6c&#10;WV8+vf8GAAD//wMAUEsDBBQABgAIAAAAIQBwffclVAEAAEgCAAAgAAAAZHJzL2NoYXJ0cy9fcmVs&#10;cy9jaGFydDEueG1sLnJlbHOsUs1KAzEQvgu+wxIQ9OBmtweR0m0RW6GHItj2tpc0O/uj2SQkUbc3&#10;H8GDJ5+iKEJB9BniGzkWixYKXiQQJpnJN983Xzq9phbBDRhbKZmQOIxIAJKrrJJFQqaTs8NjEljH&#10;ZMaEkpCQOVjS6+7udC5AMIePbFlpGyCKtAkpndNtSi0voWY2VBokZnJlaubwaAqqGb9iBdBWFB1R&#10;8xuDdDcwg2GWEDPMWiSYzDV2/htb5XnFoa/4dQ3SbWlBecmMm1ow45JpVBJMmCnAJSQMaWbYLaq2&#10;6yAOkTqh21nF/8lKCTifXQJ3P3zySgAOkp6207Ueu9eK0Afcx+DcF9PUP/h3/+qf/fLjzr/4J7/A&#10;rL/3b7gW6YnWouIrk/C6zxxLRxU3yqrcpYOGg0j9I1YuEWARY8n+9z/AMD4IG2Fna0IjlaEDg8aB&#10;kWw1FLrhf/cTAAD//wMAUEsDBBQABgAIAAAAIQBxzSXM4gAAAAsBAAAPAAAAZHJzL2Rvd25yZXYu&#10;eG1sTI9BT4QwEIXvJv6HZky8sQW6LBtk2BATzV6M2dVEvXVpBSKdEtpd8N9bT3qcvC/vfVPuFjOw&#10;i55cbwkhWcXANDVW9dQivL48RFtgzktScrCkEb61g111fVXKQtmZDvpy9C0LJeQKidB5Pxacu6bT&#10;RrqVHTWF7NNORvpwTi1Xk5xDuRl4GscbbmRPYaGTo77vdPN1PBuE5+2esnk/5o/1YtdPeZ29v2Uf&#10;iLc3S30HzOvF/8Hwqx/UoQpOJ3sm5diAEG3SWAQWIRUJsEBESb4GdkIQQqTAq5L//6H6AQAA//8D&#10;AFBLAwQUAAYACAAAACEA8YL5hsMJAAClJQAAFQAAAGRycy9jaGFydHMvY2hhcnQxLnhtbOxYS3Lb&#10;RhDdpyp3oFHcCpz/R2XSlaKkbJKNYx9gTA4/FRBgAaAsLZNr5CI5hn2jNDBoUgE9kMsq7VhcENPz&#10;etA9eP3Qg7fvHnbZ6N6X1bbIpwlNSTLy+aJYbvP1NPn44e7KJKOqdvnSZUXup8mjr5J3s59/eru4&#10;XmxcWf+xdws/gkXy6noxTTZ1vb+eTKrFxu9clRZ7n8Pcqih3roZhuZ4sS/cZFt9lE0aImrSLJN0C&#10;7gcW2Lltjv7l9/gXq9V24W+KxWHn8zpEUfrM1bAD1Wa7r5IZJLd0taeWiNG9y2BfkkljzFy+Doby&#10;cPX+YzC2GTSz+6yofym9C8jH4lA3VzuXH1z2m8Nx1l59cOXa12GtbZ77Mqz18Hux9MHql2sfjI/f&#10;Mj4EFEkZI1opwq0S1mhLVOcU5kVqqZXcSKEI/HHNb69YQHzGFbRUsIa2hhvCmOAizG9wXkkjOBdS&#10;caJF82vmJ/3MwBBSa9Pf5n7e0KMZrMvisIdHHtYLZCqX4SaVLxvIdon5BHNRLn3Z3T9Y6ocGV9Xl&#10;e79qrlazL/98+ffrX1//pm/GN2PTBNROAGTugH4NaF/Pi0PebXP3DPf1CO42TUj7mO9njFDWON+3&#10;Oe0hYhicFgmD9qZwGaLYufLPEHf1uPtUQP00HMmhPo47g4CFa7cgP+y+Ffd8TMn1eD5m5Bg+II/h&#10;h7KZAyVmv3rgiMtaWFtMrfUsxUiOlJD2Dqccm70J+0C7faAA+v8+nDAMMVCyMQxHDI9jBGJEHCMR&#10;I+MYhRgVx2jE6DjGIMbEMRYxNo6hJzL1QUCa0yMNAyRTxw0gT8PVCEVuWorcvDpFlG1LaIghmqnU&#10;UMGo0kIpzmSMCkgXLWzKjCSWEw7yYiSPeSB5tJIgaK3cWM4UyE7MA6mktU6llURYSjSxoGAxDySW&#10;tlEI8kpbFVsFaTUAQVYNQJBUA5Ajp84wA5RquQTznaz21bWThyfq2lkG1fX2Zerae4RNdEeJDgMs&#10;iIu6XtT1+BY+vX2OlQBvn94GDZTCd6nrbauut6+urlr2An+SXfd+MZSlIKxcGaIUE8Q8K68G5JVz&#10;JRmngnLwjSo4yqvRMuXCaK4oZ9ARil5tnqJCeTVWppJJrgHMmKUyGhXKq4U8CCUG/qExJTzugWpr&#10;mUwt6LeVSmtpqBTPiS94xCAovgMQFN8ByJFyZ5gBxj0jvl3b/UR8O8ug+N69THx7W3kR34bi4WgQ&#10;2l/sVYCt0RLF8qGX1rZ3TnpRa3vXiu/d64uvjT5ZPPwYQ1NqhdLQQ0rBlNQxfUG+ADhl3HIDJ2OQ&#10;rHijiuSxlqXcWC5ArEHcOemV5rn2UsJMSo0izIKYKm2iHqi9lEidwgEecoDTvlQiKpOovRAKS6li&#10;8N2AUgquNpY4Nr5wTuQpfBGAYzMFx4FuGqUYPKJxoBYPYY5ifA76cTXmZx8aOktQ4/a7wJOoL61p&#10;tIaQ4Bd1BDZ25+f/AAAA///EV0uP2zYQ/iuqkWOjiBQfkpE1sN02D2DTLHaTHnqjZe6uurJk0HJi&#10;59QG6KGPY3sq0FOvBZKiAdI0Sf+C/I86fIi2N5aToAi6wNoS+Q05nPm+GboeXL+W9cvZ+EBk57J9&#10;OZan5jETMJ/1H4hCfwHKTGT900HzS/N8+c3yMfroys0rKOrDJ470UmC4vh4MVGos6oNqJAc3ZSmV&#10;KAxsNQr4CczPyjqAjfZ6CPWu6UUmdZCP5nu9qGd8GCR2gwfGs4lxrIUgB0lxEqY4opSnmCeY4Fjv&#10;tc0COwsUoShESZxwkqQkYZ0GsTdgPEwIQogmlDLCk64tSGuBEA4piylhBEURwaTLgnoLkoYoIiTG&#10;CcaMkbTLgnkLnoZpmsYIRzxmjHZ6xVsLjDoxicfEJqfbApi+Awa1qUP48kI7SGfYBvNTqXTi3RdQ&#10;wdKDWHZUaiTVxkg9tzzBEWKreNnRsVAXbrnFeFgV1rCsSqlXg81WAMf5DrIfGLIffHCyA1E6Q9+y&#10;HQFoddBNRXh+426Mp3TcjfEkJt0YT1vajfFEZd0YT03ejfHUTLoxnpppN8ZTE+JzKYg7qPlO9fCW&#10;ocitD06RhFxyfFUyW4akPA4p5yliKaUJRrSzkHi+RJyGCBGohrr4sO7y5tmDCA8RLB/HKUKMdFZQ&#10;TyUcxWEE5ZDAA+KEv70eYpKELMUkYhhOvcMpTzOc8BBDQUcpxYzgtLPWedLFOAp5HHMaJYwTRruU&#10;5RkY0yjEOEl5wiijcXdsPR9jirpW9XxEb4B28PFSqbRFzHVRWybF/PbIDrA4ZhARVz43x1OMmCuE&#10;RV7Kg3OhTH8Fvu+bqroJXy0zzQQYnOnCW6lclrWo86q0G47z8o6Yu2XXgGJ+VE0tZGidrPO6gLtH&#10;1rfFWuXZ+eC66A+r0eJIQX0W/WJan9SLQpqXiR6ZHEF3EP2RPD02mGt+yIyrIxUUojzb66nZ1eP7&#10;eh/RrwfNz83L5kXzWl9dlj8G+rF5tXzcPGv+al41z5Zfw9sPy2+D5p/mb0B91zxp/gTIi4+D5qfm&#10;t+b367CNvjKJPuyitzTNwzoMebL+F2JRzUz8xqKcieLQv8/vwDXIHl2OzkzvyfqLbYOu2QHDeERS&#10;wiLO4YbC4/ZytLCrRCFcXCIQE0bA8ZQlUeICvrk1+NZ6pd1s4w1N7sa4DlZXtL2eu6P1gmk1U5k8&#10;zMsLOYJLmc0U5LRS9/Ls4g40VOsCHNXO1TB8OCx8cks5r+9Vbm5u02VTGqiq1ve64IFU8HBeqUca&#10;9n5pluXoSCgB2b+caJ+X2uya9TNVTaf7LqRaBy3f3ZR0dBSzuvpSKuezfrNHdIcvhsV+cebYndXK&#10;Hg1G756eTmV7e42ijXCcXOQTuwrW4xB9LypQ7zZ1rZxbE80OdcHlJXdOQQN2m6yZrumtsK6NxVeV&#10;uqnykRb7FLxao8Q2Cdp8XaXANPh777QF00dAoIha33br1GLhYqM9NYr9tXm6/B4E+nJDe0aA8HEp&#10;+xtbaXOtZC1r/f+keQqafgyif75N+a+bP/4vmadhwhJon8BNCt2H4/izq7HNlRM6DRMaxYTwNE4o&#10;h64DiJZQH0bqu+T8hqBWHcFMbReUmfpE1g+ldHwd2pc1Vt4v800hgWCcTuBpUlT1vpJCM1Y/f5FP&#10;75aFC5FRqdZX272mrkcUpaZSWd3Ii0JLEOoMjADSAnTZXq9OhnhvaTgrngVD+wsVFoXeVwb1YiJP&#10;RSb3evfyMcThc/kwOK4gRb1gktfZ+Q0xzosF6CHpBdpTKBx6AbNpNv0P5nAs2wzNCd3R36NIQrWW&#10;qhTFp6IWgernUPTV7ZErfTP4FXZyLiZwID/V0s/E+2QCZx78Cw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QItABQABgAIAAAAIQDh29XZLwEAAOUCAAATAAAAAAAAAAAAAAAAAAAAAABbQ29udGVudF9UeXBl&#10;c10ueG1sUEsBAi0AFAAGAAgAAAAhADj9If/WAAAAlAEAAAsAAAAAAAAAAAAAAAAAYAEAAF9yZWxz&#10;Ly5yZWxzUEsBAi0AFAAGAAgAAAAhAJGmT+QeAwAArhYAABkAAAAAAAAAAAAAAAAAXwIAAGRycy9k&#10;cmF3aW5ncy9kcmF3aW5nMS54bWxQSwECLQAUAAYACAAAACEAurVbcRMBAAA8AgAADgAAAAAAAAAA&#10;AAAAAAC0BQAAZHJzL2Uyb0RvYy54bWxQSwECLQAUAAYACAAAACEAcH33JVQBAABIAgAAIAAAAAAA&#10;AAAAAAAAAADzBgAAZHJzL2NoYXJ0cy9fcmVscy9jaGFydDEueG1sLnJlbHNQSwECLQAUAAYACAAA&#10;ACEAcc0lzOIAAAALAQAADwAAAAAAAAAAAAAAAACFCAAAZHJzL2Rvd25yZXYueG1sUEsBAi0AFAAG&#10;AAgAAAAhAPGC+YbDCQAApSUAABUAAAAAAAAAAAAAAAAAlAkAAGRycy9jaGFydHMvY2hhcnQxLnht&#10;bFBLAQItABQABgAIAAAAIQCrFs1GuQAAACIBAAAZAAAAAAAAAAAAAAAAAIoTAABkcnMvX3JlbHMv&#10;ZTJvRG9jLnhtbC5yZWxzUEsFBgAAAAAIAAgAEgIAAHoUAAAAAA==&#10;">
            <v:imagedata r:id="rId129" o:title=""/>
            <o:lock v:ext="edit" aspectratio="f"/>
            <w10:wrap type="square"/>
          </v:shape>
        </w:pict>
      </w:r>
      <w:r>
        <w:rPr>
          <w:noProof/>
          <w:lang w:eastAsia="ru-RU"/>
        </w:rPr>
        <w:pict>
          <v:shape id="_x0000_s1060" type="#_x0000_t202" style="position:absolute;left:0;text-align:left;margin-left:-317pt;margin-top:172.45pt;width:308pt;height:54pt;z-index:251654656" stroked="f">
            <v:textbox style="mso-next-textbox:#_x0000_s1060">
              <w:txbxContent>
                <w:p w:rsidR="00C60714" w:rsidRDefault="00C60714" w:rsidP="00270358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322A0D">
                    <w:rPr>
                      <w:sz w:val="24"/>
                      <w:szCs w:val="24"/>
                    </w:rPr>
                    <w:t>Рисунок</w:t>
                  </w:r>
                  <w:r>
                    <w:rPr>
                      <w:sz w:val="24"/>
                      <w:szCs w:val="24"/>
                    </w:rPr>
                    <w:t xml:space="preserve"> 16 – Зависимость пропускной способности </w:t>
                  </w:r>
                </w:p>
                <w:p w:rsidR="00C60714" w:rsidRPr="00322A0D" w:rsidRDefault="00C60714" w:rsidP="00270358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контейнерного терминала от емкости контейнерных площадок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t xml:space="preserve">Исследована </w:t>
      </w:r>
      <w:r>
        <w:rPr>
          <w:kern w:val="24"/>
        </w:rPr>
        <w:t>зависимость производительности труда терминала от емкости контейнерных площадок с пе</w:t>
      </w:r>
      <w:r>
        <w:rPr>
          <w:kern w:val="24"/>
        </w:rPr>
        <w:t>р</w:t>
      </w:r>
      <w:r>
        <w:rPr>
          <w:kern w:val="24"/>
        </w:rPr>
        <w:t>спективой на 5 лет (при отсутствии новой погрузо</w:t>
      </w:r>
      <w:r>
        <w:rPr>
          <w:kern w:val="24"/>
        </w:rPr>
        <w:t>ч</w:t>
      </w:r>
      <w:r>
        <w:rPr>
          <w:kern w:val="24"/>
        </w:rPr>
        <w:t>ной техники). Установлено, что максимальная прои</w:t>
      </w:r>
      <w:r>
        <w:rPr>
          <w:kern w:val="24"/>
        </w:rPr>
        <w:t>з</w:t>
      </w:r>
      <w:r>
        <w:rPr>
          <w:kern w:val="24"/>
        </w:rPr>
        <w:t>водительность терминала может быть достигнута при увеличении вместимости площадок до 1500 ДФЭ в 2012 году, а с учетом роста объемов переработки, к 2016 году может потребоваться расширение вмест</w:t>
      </w:r>
      <w:r>
        <w:rPr>
          <w:kern w:val="24"/>
        </w:rPr>
        <w:t>и</w:t>
      </w:r>
      <w:r>
        <w:rPr>
          <w:kern w:val="24"/>
        </w:rPr>
        <w:t>мости площадок до 1800 ДФЭ (рисунок 16).</w:t>
      </w:r>
      <w:r w:rsidRPr="00F504D1">
        <w:t xml:space="preserve"> </w:t>
      </w:r>
      <w:r>
        <w:t>Иссл</w:t>
      </w:r>
      <w:r>
        <w:t>е</w:t>
      </w:r>
      <w:r>
        <w:t>довано общее влияние ресурсов емкости и погрузо</w:t>
      </w:r>
      <w:r>
        <w:t>ч</w:t>
      </w:r>
      <w:r>
        <w:t>ной техники на повышение производительности тр</w:t>
      </w:r>
      <w:r>
        <w:t>у</w:t>
      </w:r>
      <w:r>
        <w:t>да и установлено, что для достижения максимальн</w:t>
      </w:r>
      <w:r>
        <w:t>о</w:t>
      </w:r>
      <w:r>
        <w:t>го объема переработки контейнеров в 2016 году н</w:t>
      </w:r>
      <w:r>
        <w:t>е</w:t>
      </w:r>
      <w:r>
        <w:t>обходимо и достаточно увеличить парк погрузочной техники на одну единицу и увеличить вместимость контейнерных площадок  до 1500 ДФЭ (рисунок 17).</w:t>
      </w:r>
    </w:p>
    <w:p w:rsidR="00C60714" w:rsidRDefault="00C60714" w:rsidP="00A94BA2">
      <w:pPr>
        <w:pStyle w:val="a"/>
      </w:pPr>
      <w:r>
        <w:rPr>
          <w:noProof/>
        </w:rPr>
        <w:pict>
          <v:shape id="_x0000_s1061" type="#_x0000_t202" style="position:absolute;left:0;text-align:left;margin-left:161pt;margin-top:172.6pt;width:315.75pt;height:54.2pt;z-index:251655680" stroked="f">
            <v:textbox style="mso-next-textbox:#_x0000_s1061" inset=",0,,0">
              <w:txbxContent>
                <w:p w:rsidR="00C60714" w:rsidRDefault="00C60714" w:rsidP="00270358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322A0D">
                    <w:rPr>
                      <w:sz w:val="24"/>
                      <w:szCs w:val="24"/>
                    </w:rPr>
                    <w:t>Рисунок</w:t>
                  </w:r>
                  <w:r>
                    <w:rPr>
                      <w:sz w:val="24"/>
                      <w:szCs w:val="24"/>
                    </w:rPr>
                    <w:t xml:space="preserve"> 17 – Зависимость пропускной способности </w:t>
                  </w:r>
                </w:p>
                <w:p w:rsidR="00C60714" w:rsidRDefault="00C60714" w:rsidP="00270358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контейнерного терминала от ресурсов терминала </w:t>
                  </w:r>
                </w:p>
                <w:p w:rsidR="00C60714" w:rsidRPr="00322A0D" w:rsidRDefault="00C60714" w:rsidP="00270358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(прогноз на 2016 г.)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62" type="#_x0000_t75" style="position:absolute;left:0;text-align:left;margin-left:160.45pt;margin-top:-31.95pt;width:318.7pt;height:203.5pt;z-index:251676160;visibility:visible;mso-wrap-distance-right:9.21pt;mso-wrap-distance-bottom:.69pt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BC+XY4wAAAAsBAAAPAAAAZHJzL2Rvd25y&#10;ZXYueG1sTI/BSsNAEIbvgu+wjOBF2k0aW9qYTRGxQsEiRluv2+yYBLOzIbtp49s7nvQ2w//xzzfZ&#10;erStOGHvG0cK4mkEAql0pqFKwfvbZrIE4YMmo1tHqOAbPazzy4tMp8ad6RVPRagEl5BPtYI6hC6V&#10;0pc1Wu2nrkPi7NP1Vgde+0qaXp+53LZyFkULaXVDfKHWHT7UWH4Vg1XwckO7x90mfv7Yb+1TvC8O&#10;8+1wUOr6ary/AxFwDH8w/OqzOuTsdHQDGS9aBcksWjGqYLJIeGBiNV8mII4c3SYxyDyT/3/IfwAA&#10;AP//AwBQSwMEFAAGAAgAAAAhAD/AiGkLAQAANQIAAA4AAABkcnMvZTJvRG9jLnhtbJyRwU7DMBBE&#10;70j8g7X31mkPAaI6vVRInLjAByz2OrGU2NbaJfD3rNoKlRNSb7Me6Xl2drf/mif1SVxCigY26wYU&#10;RZtciIOB97fn1SOoUjE6nFIkA99UYN/f3+2W3NE2jWlyxEogsXRLNjDWmjutix1pxrJOmaKYPvGM&#10;VUYetGNchD5Pets0rV4Su8zJUinyejib0J/43pOtr94Xqmoy0DZPLahqQEKygdW2bR9AfYg6Obrf&#10;YTcw5jHYSyK8IdCMIcr/v6gDVlRHDjeg7IhchWW7k7qEsjeTLgDZ/f+ak/fB0iHZ40yxnrtmmrDK&#10;ocsYcpEOu+AM8IvbgHSn/2x8PYu+vnb/A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1KfJbCABAACPAQAAIAAAAGRycy9jaGFydHMvX3JlbHMvY2hhcnQxLnhtbC5yZWxzhJDNSgMxFIX3&#10;gu8wBFx2Mq2gUibTTRW6EEHqrpuYufOjmWRIokx3tSr4AG59h1ItDj5F5o28XQgWBBeBk5xzv5Mk&#10;HjWVDO7B2FIrRvphRAJQQqelyhm5mp71TkhgHVcpl1oBI3OwZJTs78WXILnDIVuUtQ2QoiwjhXP1&#10;kFIrCqi4DXUNCp1Mm4o73Jqc1lzc8hzoIIqOqPnNIMkOM5ikjJhJ2ifBdF5j8/9snWWlgLEWdxUo&#10;90cF1RIurm9AOIRyk4NjJCsl4JXpeDjzr37VvfjVzL+hePRfW/nh2+7Bb7rFwSA6DqPDmX/vFmg/&#10;+RYDLZ72cHVLjDxvBXr+069xaomJTdhI2/y0nesUH3LaODCKS0KTmO58Y/INAAD//wMAUEsDBBQA&#10;BgAIAAAAIQCzGZACjAgAAKMkAAAVAAAAZHJzL2NoYXJ0cy9jaGFydDEueG1s7FrLbuS4Fd0HyD8o&#10;BS/TskhKpFSwPXDc6UHP2Bmj2x0k2ckq2lZaJRUk+TWrySwCBJhlskqAySJAVgEGwQRpTM/jF+Q/&#10;yqFIUVVlq7r6ldnY6C5J5CV5SZ57eHWvtj64mmbOhSyrtMi3R8T1Ro7Mk2KS5qfbo2dHjx6EI6eq&#10;43wSZ0Uut0fXshp9sPPTn2wl4+QsLuunsziRDjrJq3GyPTqr69l4c7NKzuQ0rtxiJnPUnRTlNK7x&#10;WJ5uTsr4Ep1Ps03qeXyz7WRkOojfoINpnOZd+3Kd9sXJSZrIh0VyPpV5rbUoZRbXWIHqLJ1Vox1M&#10;bhLXkkSe71zEGdZltKkKszg/1QXl+YMnz3RhVV9n0ohFuqidlGoQn9fFUVpn8qHMZC0nC71dpPKS&#10;PVRiZVH/RldFnu4BJb/VJaZghi2ayaROL8xYbflmMu57mWVFvVvKWGt6XZzX6m4a5+dxth93z1l7&#10;dxSXp7LWI6R5Lks97NVBMTH9y8mp1IXXdxVe6bbcDSjzwyAQoccEiUL/lw+oaWb0dxkVQSgCERD8&#10;C4gvdP1lVx/SgIchD/yAcE64MPVnXb1PiO97lNMw9AIahG3/mPnizFCgp6YmXZ2XJ8DlnkJo+yxL&#10;dUknRm2zqEU5kaUZRitVX7XidflEnqi7k53mr82Lmz/cfE5+tvHRBiVbGKetqepyLwbMldSs3ivO&#10;c7OcBiuz2sFw2yOvhdPFjqdaXuyo3xl0wqXvQT+0Q+JW65DEreb5+fQuVR5vUDreeLzBqFUIklYh&#10;bXB72MydDyV2N85asdYM29JbSg9oTTxvSXGlvp4ZMTMjEFLd95PrZWgnA2MfkmGdDBuW8TsZf1gm&#10;6GSCYRneyfBhGdHJiGGZsJMJh2WiTiYaliEdPLA+SwuEFe23VD90CDHYADUp9A1ABGgFRD5aAyLt&#10;wHOQWRccob+kcr/vHTYiwdxAiIjwKIDlkiAaQoFFiicCV1l8GDEaUi7CoRYWN6AUl6B7xiJCuM+G&#10;GlgQUY+5Hgt8HzdE+MIfamEhRf3Q5RH1PbCQ76HJUAsLMBoKl0Z+SKKAcp9Gg9OwcGPUcwVjIvBC&#10;LnweDA1hsccCz6U0jATIkwdseG0tEtFiqFeLRHJLaAUSWwiivtIEay6WZw2rzPGsKVnJsx+/Dc+2&#10;DN1TkdLNMrV+6KzonmcVFtRh1NutNZF7nsXarMWzQCt49uP3yLOrDtiOaAnl3I08OGDEE2HI/FcT&#10;LeO+C6crVKxJaEiWLKcHhSVanzEXhMYVkQsuvMEWPYzAgoEiwIgRnzBvkAUt065zeK+QsWy6QsYS&#10;6AoZS5krZHrKvCUE8Awd3q+gTOM9z1GmKVlJmftvQ5mtD3lPmdY3vwP5967pvH+/At1rUSbQCsrc&#10;f6+UucLT6fxyRpjr+yBMvJly+INDrpF1TX0vcvEKKoTgXES+N+hp9owpuBuG4Et0Tz0+7AVaxrxF&#10;JT0a7znSvL4z/bI+x5GmZCVHHrwNRy5tNSzg3q3UYQCL9XuOfJccCbSCIw9+dI6kiAnzUFCfcArX&#10;b9Dl60kSLQjeYuFS+oxGw06iBY4fUdUCr/yM+rgu+SM9Ad6TpA32gICWHMljBOkfTeuqjVTHV49N&#10;sDngWFpKuKbMxfKIsLvKCWO+r+QVyy1FUnG+77Yx0sWe+hGqJM4Q31cvlUWZIsLeBtZ1kHWa5gfx&#10;VddzLxhfHRaVFjnWek7j3xflh2U6QV9ST6lWcXTVrSb5Mk3Odrbi8XExuT4soWw8zqr6qQrGtw8z&#10;VTI7LNVlIk+eHJZO9Ski+QhWtgrYylaiRLWK7m+PdGR/QTYe1zvNX5pvm2+a71Uo+OYLp/mheYmH&#10;PzVfNV833zff/Nxp/tz8o/nX1qYSVr/oFr/QAouodcWNVr2PUy+GsJPxa8ffEQBClBLORYA9Q5TN&#10;Y+Zt4bqLnkdEhIKFXuThv4q/m+VfHBq6dVopNbulxjsMIOX0scHtkYknIytUnJeJ3E/z53JiMyTt&#10;vh2lyfODuHyuVciRN9KbWqN8/zize53Lq/qoMHVXeqv0djrIf2yPHgSIQuBvpBJUeD4ryk+V9Jo7&#10;7QVLOy3zyWFcxgoK83utgN7tVN2qgTf/sqiqXeNuKBPqTaWtkgauKsHzO1maSagnPWkT5sqOs93s&#10;NNdlSV3quaL0k5OTqsu/dIhs4w3auGDad1lZr8R6VqZyJGYOBH6lHh1GqPUBcFQJ9nuutzlTzIz8&#10;a5qi3rvX3zSzDRoGaxrllzefwfpeNP9t/o3r18jUfN78p3l580XznTVVVQSxbyH2Hcz1ZfPVj2is&#10;zEMsWCAYzj2Ot45FY2Uu8SgMlYccLxf4IyaZhi16U3PFPrwDQ7UmfMsueuI3drG7mAZrS38h60sp&#10;Deym6WQvruew9SxPuzYWkdYAEFG+wxLsCbWA3f/jefNOCKoz/Nc9iv6pMpLq/LnjtGmJzHb4Dg4+&#10;pz3gfnAdGBYMDDb04uaPTvNl8/fmb3eMD6i+z9MOKWAcZlQg2omjDskhjSN72tEQ9oVcUBR4SIus&#10;kSueP+3e+PC6ZRU9URur0Iy7eFqY4/Dp83Q2d2goOtaYx91CSl+e4gBTDlDW3tlj1NhSd34vc8Ub&#10;eBXCRYaLIj2GbDxDZolEt7P6COZywX0uCA/gslNDZX1WH56WCJFhQz4vYBEP9E6d6al6LuEqhqz2&#10;iiL+jE8EVD2mPEh0ynua9xEgPuAIOGWNbzZUZvUVrt/aDgH00ove5krwncWv0+qTPDOw61wq+9lH&#10;ZfzOLFcq5MWjNMv08aZK1A63AuvPaG4mx93M1BcruVNfz6T61GF7dJRO4ZX8Sl46Twos4siZpXVy&#10;9iieptk1/DN8x6P0g9ehOmgXL6neojlcJs0umJDlm7UXNBnD95NlHmcP4zp2SnyaAdf78WRhKdtv&#10;i3b+BwAA//8DAFBLAQItABQABgAIAAAAIQCk8pWRHAEAAF4CAAATAAAAAAAAAAAAAAAAAAAAAABb&#10;Q29udGVudF9UeXBlc10ueG1sUEsBAi0AFAAGAAgAAAAhADj9If/WAAAAlAEAAAsAAAAAAAAAAAAA&#10;AAAATQEAAF9yZWxzLy5yZWxzUEsBAi0AFAAGAAgAAAAhAIEL5djjAAAACwEAAA8AAAAAAAAAAAAA&#10;AAAATAIAAGRycy9kb3ducmV2LnhtbFBLAQItABQABgAIAAAAIQA/wIhpCwEAADUCAAAOAAAAAAAA&#10;AAAAAAAAAFwDAABkcnMvZTJvRG9jLnhtbFBLAQItABQABgAIAAAAIQCrFs1GuQAAACIBAAAZAAAA&#10;AAAAAAAAAAAAAJMEAABkcnMvX3JlbHMvZTJvRG9jLnhtbC5yZWxzUEsBAi0AFAAGAAgAAAAhANSn&#10;yWwgAQAAjwEAACAAAAAAAAAAAAAAAAAAgwUAAGRycy9jaGFydHMvX3JlbHMvY2hhcnQxLnhtbC5y&#10;ZWxzUEsBAi0AFAAGAAgAAAAhALMZkAKMCAAAoyQAABUAAAAAAAAAAAAAAAAA4QYAAGRycy9jaGFy&#10;dHMvY2hhcnQxLnhtbFBLBQYAAAAABwAHAMsBAACgDwAAAAA=&#10;" o:allowincell="f">
            <v:imagedata r:id="rId130" o:title=""/>
            <o:lock v:ext="edit" aspectratio="f"/>
            <w10:wrap type="square"/>
          </v:shape>
        </w:pict>
      </w:r>
      <w:r>
        <w:t>Таким образом, найдено управленческое р</w:t>
      </w:r>
      <w:r>
        <w:t>е</w:t>
      </w:r>
      <w:r>
        <w:t>шение по техническому развитию терминала, кот</w:t>
      </w:r>
      <w:r>
        <w:t>о</w:t>
      </w:r>
      <w:r>
        <w:t>рое позволяет достичь максимальных результатов при минимальных капитальных вложениях путем о</w:t>
      </w:r>
      <w:r>
        <w:t>п</w:t>
      </w:r>
      <w:r>
        <w:t xml:space="preserve">тимального сочетания производственных ресурсов терминала. </w:t>
      </w:r>
    </w:p>
    <w:p w:rsidR="00C60714" w:rsidRDefault="00C60714" w:rsidP="00A94BA2">
      <w:pPr>
        <w:pStyle w:val="a"/>
        <w:ind w:firstLine="0"/>
      </w:pPr>
    </w:p>
    <w:p w:rsidR="00C60714" w:rsidRDefault="00C60714" w:rsidP="00270358">
      <w:pPr>
        <w:pStyle w:val="a"/>
      </w:pPr>
      <w:r>
        <w:t>Выработаны варианты управленческих реш</w:t>
      </w:r>
      <w:r>
        <w:t>е</w:t>
      </w:r>
      <w:r>
        <w:t>ний по распределению груженого  и порожнего ко</w:t>
      </w:r>
      <w:r>
        <w:t>н</w:t>
      </w:r>
      <w:r>
        <w:t xml:space="preserve">тейнеропотока между терминалами РКТЛС. </w:t>
      </w:r>
    </w:p>
    <w:p w:rsidR="00C60714" w:rsidRDefault="00C60714" w:rsidP="00270358">
      <w:pPr>
        <w:pStyle w:val="a"/>
      </w:pPr>
      <w:r>
        <w:rPr>
          <w:noProof/>
        </w:rPr>
        <w:pict>
          <v:shape id="Диаграмма 1" o:spid="_x0000_s1063" type="#_x0000_t75" style="position:absolute;left:0;text-align:left;margin-left:6.9pt;margin-top:126.05pt;width:286.55pt;height:163.7pt;z-index:251657728;visibility:visible;mso-wrap-distance-left:15.72pt;mso-wrap-distance-top:6.72pt;mso-wrap-distance-right:17.97pt;mso-wrap-distance-bottom:11.85pt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0AIyy4QAAAAoBAAAPAAAAZHJzL2Rvd25y&#10;ZXYueG1sTI/BTsMwEETvSPyDtUjcqNOglDTEqRACxAWJlgpxdONtEtVeR7HThn49ywluM5rR7Nty&#10;NTkrjjiEzpOC+SwBgVR701GjYPvxfJODCFGT0dYTKvjGAKvq8qLUhfEnWuNxExvBIxQKraCNsS+k&#10;DHWLToeZ75E42/vB6ch2aKQZ9InHnZVpkiyk0x3xhVb3+NhifdiMTkHzdf7cvzZP2eFlO+byzdj1&#10;+d0qdX01PdyDiDjFvzL84jM6VMy08yOZICz7WyaPCtIsnYPgQpYvliB2LO6WGciqlP9fqH4AAAD/&#10;/wMAUEsDBBQABgAIAAAAIQAiu7KOEgEAAEACAAAOAAAAZHJzL2Uyb0RvYy54bWyckc1qwzAQhO+F&#10;voPYeyI7sUtiYucSCj310j7AVlrFAlsSKyVu377KD216KuQ2uwMfs7Ob7ec4iCNxtN61UM4LEOSU&#10;19btW3h/e56tQMSETuPgHbXwRRG23ePDZgoNLXzvB00sMsTFZgot9CmFRsqoehoxzn0gl03jecSU&#10;R95LzThl+jjIRVE8ycmzDuwVxZi3u4sJ3ZlvDKn0akykJIYWZqt6WVUg0q/kLMtyuS7XID5Oui6q&#10;dQ2y22CzZwy9VddweEe2Ea3LUX5QO0woDmzvQKkeOWWWas7qGkrdTboC8v3/N+6NsYp2Xh1GculS&#10;O9OAKf889jZEENxY3QK/6PLUnfxz8e2c9e3ju28AAAD//wMAUEsDBBQABgAIAAAAIQCrFs1GuQAA&#10;ACIBAAAZAAAAZHJzL19yZWxzL2Uyb0RvYy54bWwucmVsc4SPzQrCMBCE74LvEPZu03oQkSa9iNCr&#10;1AdY0u0PtknIRrFvb9CLguBxdphvdsrqMU/iToFHZxUUWQ6CrHHtaHsFl+a02YPgiLbFyVlSsBBD&#10;pder8kwTxhTiYfQsEsWygiFGf5CSzUAzcuY82eR0LswYkwy99Giu2JPc5vlOhk8G6C+mqFsFoW4L&#10;EM3iU/N/tuu60dDRmdtMNv6okGbAEBMQQ09RwUvy+1pk6VOQupRfy/QTAAD//wMAUEsDBBQABgAI&#10;AAAAIQCaWHeyUQEAAOYBAAAgAAAAZHJzL2NoYXJ0cy9fcmVscy9jaGFydDEueG1sLnJlbHOEkT1L&#10;A0EQhnvB/3AsWJq9pBAJuUvhB6QQQWOXZr2bu5ze7R63q1y6JI2FhRZW2qi9EJVIjPn4C3P/yIkQ&#10;UFBkYdjl5X3enZlaPU9i6xwyHSnpsHLJZhZIT/mRDB121Nxd32SWNkL6IlYSHNYBzeru6krtAGJh&#10;yKTbUaotokjtsLYxaZVz7bUhEbqkUpCkBCpLhKFnFvJUeKciBF6x7Q2efWcw9wfTavgOyxp+mVnN&#10;TkrJ/7NVEEQebCvvLAFpfongKob94xPwDEFFFoJxWBDFQF/mW9XW0qnXKjZ1TPUQjKFJ6Bbe4Aw/&#10;8BVHRReH+IIDUvEap3QGLbzHAT7jrLjAEb6TUvSK/sKwUG7xEe/woYVPOC56OMchIUY4Icy06BeX&#10;fwpfnEXMnMhdwr2R4QrHdJuU8ljnyyb2lE/z2ckNZFLEjLs1/mM77icAAAD//wMAUEsDBBQABgAI&#10;AAAAIQBFsDR62AgAAIMpAAAVAAAAZHJzL2NoYXJ0cy9jaGFydDEueG1s7BrLktvG8Z6q/APC8nVJ&#10;DAbPLZEueSW5XCXZW9I6h9xmweEusiDAAOCK1ElOyn/gey65pspllxLbiZ0/SHF/IV+SnveCVkOU&#10;XHYO2T1wgUH3TL97eqbvvb9Zlt41b9qirqYjMvZHHq/yel5UF9PRp2ePjtKR13asmrOyrvh0tOXt&#10;6P3Zr391Lz/OL1nTPVuxnHswSdUe59PRZdetjieTNr/kS9aO6xWv4Nuibpasg9fmYjJv2HOYfFlO&#10;At+PJ3KSkZ6AvcMES1ZUBr85BL9eLIqcP6jz9ZJXnaKi4SXrQALtZbFqRzNgbs46TjI/9K5ZCXIZ&#10;TcRgyaoLNdCsj55+qgYlB+IrW3f1WdGV/AEvecfnPdRVWXf3G87UNNt63YmnJavWrHzMzHspn85Y&#10;c8E7hV5UFW/UQpsn9ZyrUT6/4Gpw+7rBjYLyxySlaUTTICQh8aM4jTWS+h6N0zgNsoSkGfFTGtHw&#10;4VGgIJ6bGVISkzAmSZRGaRYGkZ7h0nwPkyD24xBWyOIsiWgk8Cf7nMGAYk2yX1T8RNiOeLlo6vUK&#10;7EHNpyytmSsiWt4IkGJu+FHDdTPnjV5fjXQbAXc92/355uXuh5vPbv64+2H3rbf7F7zAwO5vu+93&#10;39x87u2+g5fv4eur3bcw9Ep+/MqDxy89MQrv/9x9I153/9i9EmxcS2bU/EvWXCmK2u3yvAa3EaYx&#10;L9iyrgzFxQutIWrlYJByJhmu1sunfCHoXcxgze9+894H7wXH8EMzsaD8AjAnDFxIQknfOQHVzz7k&#10;YAuslGBuFGZadSf1utIWQ1MllFXngeSmI1/a8/XMd/ysJCUGgGiAYOz3/ogwBwwp0EjhHlKQDSBR&#10;jRTvIdEhpFAjpXtIUTKwUqSRwAUwDmIHApHo9h/KdOJQwtsIvo+ukjqUuI9CMcIyh5L2UIIQQyFW&#10;yWOUeGL07I+DPYZRUohRM+D0OQ5QjonRMuDEKMFGqwDUZ9JPURynVNqTi09xpp2WaY/pMMCZdmqm&#10;faYHaHN6pn09D9DmFE17MkDVHDg14zBOzWGP4wEpBU7N4R7HqAYDp+YQB3JqDnssDhHj1BxhphA4&#10;tUao7gOnxwgXl1Nc1Fecj6/uFBf1uSKo8VKnur1lYpQ26lQZ91SZRCht1Kky7qkyDXEcp8q4R1yG&#10;s+MUG/dFgNoCbA1UlvbHSd99Y1SF1Ok56UkAthyYbVCn9qQnARrvSQDSrcu06kWmZnjUyRoyvKD5&#10;xzn7ROTsk/99zkaTujUDVExGGxiA1TAGYPWJAVjlYQBWUxiAdU4MwHoiBuAyIwphvQyFeKMwbc4j&#10;CTqJkWeEZ04j0XTPUMUOT23miJEpCVDVEyNWgoc9YiQLe3+UYiPcAM+VNiMFERorAiPgIENzrs1A&#10;QYbybjMOlCwYzYGRcpChfAVGzBTfttkEQ32cZiNnOpAqjJypj9Ns5Ex9lGabPihBzcemC0pQmm16&#10;oASVMzXpgBKcHiNnim9KbcCn+D7QBngaoPZjAzqle7wPBHAZueG7riH3S0ld0N8qJfWIKyWhVPz6&#10;5uXNn3Z/h7Lxy0OLSWeYQ0Vj+4c1a3QF397VjEPlnzHGu5oRNk2oX5sQIo58epsr3D1dZryrGfvn&#10;ISbH+uO7mhHdmtuM7Y/vakbrcmhSDZyH3tWM4//LmvGhqBkf/uw1I0nQnZTdiBPcrXVZGERofWEy&#10;cpCiW1q7O8R3mXYTji9k4jBN0UMFswUP8fNIswMP8UMT45vhQDFkzm8iigrGnrBGCUqwPVGN8GLI&#10;VpPxwIGjEfEQjJHxEIwR8hCMkfIQjBHzEIyR8wCMLSiHYIwdD8GYmn0IxljyEMwBcrYF5dA8B8jZ&#10;HlgOzXOAnG2uGZjHFpRDMAfI2RaUQ/McIGd6gJxtQTm01gFytgXlj+Y5vKBUl4HqClCXjmzzkb7z&#10;jWK4NU0yfZfaH6cJhAB1R1revgiFE8f78hqzD+6maXMGCBfiPLJuCri6ljfWioJlUT1hGz3tLUC2&#10;Oa1bBXKubgWX7Pd182FTzMXirbzV7sSdtZhWVaxNkV/O7rHj83q+PW0Agh2Xbfes25ZcvqzEyOq0&#10;Ef/mfPFUwkzskBxvThtPXJZPR+qi3GtfwCU68aG74FzcSHqF/F1PRxV0FYgOg6a4gu6Cqn4mnwCM&#10;tVyQKODkst3s31/fg2Vgqw6/ahVBwiFLkZH3dkv95+VXP/daR5BhQR6aN3Eo2OONV/NT1jCQbk+Q&#10;AC5ELW+llaLAZJXe3AX7flfBOzQORHCrDy0BYZgFNPLDTBnPVpmSP47jMIGUG8dpAodfafzGW39B&#10;pTEzOE1/tOw81RQiLranI32zDYZQr5ucPy6qKz63bRfSZs+K/OoJ3MArEvKmbltFVAcfHp+X1tAr&#10;vunOav1to+xU2bLX1J20O+h3gYfLunmh5P8G+1bW60dSW0L8atIDVNTJ9eE6QZB7X7cxiOhgooD+&#10;xLWTihaS3/FGUy/eFLum/+S8vF9eVFoEXaOYLM/LTxaL1nSMCC8DMxECl4J5dlWsFIbUkhoXknQf&#10;TECyMQhOz14XjBzVt2LMuwSj0lA4EHmUto4idYczEk1Kb6M07SlKVa8NStr1dl/s/rL76wQ6P17d&#10;fDbuueEv4GpkTIIU/IgkJIqSKI6p7cHR3haPozgDoCjJoizJaBZrCPCpvqfDgAkCP8nfDvcoKcJf&#10;3ntcUpSO9XrvkZ8+4N1zzrXHnKsXYXsgH23j8NTrzeIX4NfCfUr5ZMOKcTbbq9WXfX789lFWOYEN&#10;qkkCHVRZQqGLCnoioJ1KfbetWFkG96bET5IQ2rngTF22GOXHthULTCigaejDNJlPkzTUjPYJ7RuJ&#10;YlKwK4Tw26L9pCo1QTLmALTtb2t13CsrkXer+lFRlsrLxAhAKgAIML2oe7iNuP2BWEB05FVet13x&#10;BbQYTkdnxRIU/TF/7j2tgaWRtyq6/PIRWxblFlIF9CkKSiEM2i1D3v4EdPB9tbsB1t4l5EMW4k3F&#10;ygesY14DTWywF/po3hOq7J2c/RcAAP//AwBQSwECLQAUAAYACAAAACEApPKVkRwBAABeAgAAEwAA&#10;AAAAAAAAAAAAAAAAAAAAW0NvbnRlbnRfVHlwZXNdLnhtbFBLAQItABQABgAIAAAAIQA4/SH/1gAA&#10;AJQBAAALAAAAAAAAAAAAAAAAAE0BAABfcmVscy8ucmVsc1BLAQItABQABgAIAAAAIQA0AIyy4QAA&#10;AAoBAAAPAAAAAAAAAAAAAAAAAEwCAABkcnMvZG93bnJldi54bWxQSwECLQAUAAYACAAAACEAIruy&#10;jhIBAABAAgAADgAAAAAAAAAAAAAAAABaAwAAZHJzL2Uyb0RvYy54bWxQSwECLQAUAAYACAAAACEA&#10;qxbNRrkAAAAiAQAAGQAAAAAAAAAAAAAAAACYBAAAZHJzL19yZWxzL2Uyb0RvYy54bWwucmVsc1BL&#10;AQItABQABgAIAAAAIQCaWHeyUQEAAOYBAAAgAAAAAAAAAAAAAAAAAIgFAABkcnMvY2hhcnRzL19y&#10;ZWxzL2NoYXJ0MS54bWwucmVsc1BLAQItABQABgAIAAAAIQBFsDR62AgAAIMpAAAVAAAAAAAAAAAA&#10;AAAAABcHAABkcnMvY2hhcnRzL2NoYXJ0MS54bWxQSwUGAAAAAAcABwDLAQAAIhAAAAAA&#10;">
            <v:imagedata r:id="rId131" o:title=""/>
            <o:lock v:ext="edit" aspectratio="f"/>
            <w10:wrap type="square"/>
          </v:shape>
        </w:pict>
      </w:r>
      <w:r>
        <w:t>Необходимость перераспределения порожнего потока между терминалами системы вызвана прео</w:t>
      </w:r>
      <w:r>
        <w:t>б</w:t>
      </w:r>
      <w:r>
        <w:t>ладанием выгрузки грузов в контейнерах над погру</w:t>
      </w:r>
      <w:r>
        <w:t>з</w:t>
      </w:r>
      <w:r>
        <w:t>кой и, следовательно, избытком порожних контейн</w:t>
      </w:r>
      <w:r>
        <w:t>е</w:t>
      </w:r>
      <w:r>
        <w:t>ров в регионе. Проблема усугубляется тем, что грузы приходят в регион в основном в контейнерах</w:t>
      </w:r>
      <w:r w:rsidRPr="006A539C">
        <w:t>,</w:t>
      </w:r>
      <w:r>
        <w:t xml:space="preserve"> не пр</w:t>
      </w:r>
      <w:r>
        <w:t>и</w:t>
      </w:r>
      <w:r>
        <w:t>надлежащих ОАО «ТрансКонтейнер», следовател</w:t>
      </w:r>
      <w:r>
        <w:t>ь</w:t>
      </w:r>
      <w:r>
        <w:t>но, их погрузка может осуществляться только в о</w:t>
      </w:r>
      <w:r>
        <w:t>б</w:t>
      </w:r>
      <w:r>
        <w:t>ратном направлении, то есть к месту дислокации собственника контейнера. Порожняя отправка ко</w:t>
      </w:r>
      <w:r>
        <w:t>н</w:t>
      </w:r>
      <w:r>
        <w:t>тейнеров из региона не всегда экономически опра</w:t>
      </w:r>
      <w:r>
        <w:t>в</w:t>
      </w:r>
      <w:r>
        <w:t>дана, ввиду большой  дальности перевозки. В резул</w:t>
      </w:r>
      <w:r>
        <w:t>ь</w:t>
      </w:r>
      <w:r>
        <w:t>тате контейнеры длительное время простаивают в р</w:t>
      </w:r>
      <w:r>
        <w:t>е</w:t>
      </w:r>
      <w:r>
        <w:t>гионе в ожидании обратного груза. Обоснованное распределение порожних контейнеров между терм</w:t>
      </w:r>
      <w:r>
        <w:t>и</w:t>
      </w:r>
      <w:r>
        <w:t>нальными мощностями региона позволит  сократить их порожний пробег и простой в системе.</w:t>
      </w:r>
    </w:p>
    <w:p w:rsidR="00C60714" w:rsidRDefault="00C60714" w:rsidP="00270358">
      <w:pPr>
        <w:pStyle w:val="a1"/>
      </w:pPr>
      <w:r>
        <w:rPr>
          <w:noProof/>
          <w:lang w:eastAsia="ru-RU"/>
        </w:rPr>
        <w:pict>
          <v:shape id="_x0000_s1064" type="#_x0000_t202" style="position:absolute;left:0;text-align:left;margin-left:-309.85pt;margin-top:37.6pt;width:299.45pt;height:48.8pt;z-index:251656704" stroked="f">
            <v:textbox style="mso-next-textbox:#_x0000_s1064" inset=",0,,0">
              <w:txbxContent>
                <w:p w:rsidR="00C60714" w:rsidRPr="00DF46A3" w:rsidRDefault="00C60714" w:rsidP="00270358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Рисунок </w:t>
                  </w:r>
                  <w:r w:rsidRPr="00DF46A3">
                    <w:rPr>
                      <w:sz w:val="24"/>
                      <w:szCs w:val="24"/>
                    </w:rPr>
                    <w:t>18</w:t>
                  </w:r>
                  <w:r>
                    <w:rPr>
                      <w:sz w:val="24"/>
                      <w:szCs w:val="24"/>
                    </w:rPr>
                    <w:t xml:space="preserve"> – Зависимость объемов переработки п</w:t>
                  </w:r>
                  <w:r>
                    <w:rPr>
                      <w:sz w:val="24"/>
                      <w:szCs w:val="24"/>
                    </w:rPr>
                    <w:t>о</w:t>
                  </w:r>
                  <w:r>
                    <w:rPr>
                      <w:sz w:val="24"/>
                      <w:szCs w:val="24"/>
                    </w:rPr>
                    <w:t>рожних контейнеров от доли их поступления на те</w:t>
                  </w:r>
                  <w:r>
                    <w:rPr>
                      <w:sz w:val="24"/>
                      <w:szCs w:val="24"/>
                    </w:rPr>
                    <w:t>р</w:t>
                  </w:r>
                  <w:r>
                    <w:rPr>
                      <w:sz w:val="24"/>
                      <w:szCs w:val="24"/>
                    </w:rPr>
                    <w:t>минал «ТрансКонтейнер»</w:t>
                  </w:r>
                </w:p>
              </w:txbxContent>
            </v:textbox>
            <w10:wrap type="square"/>
          </v:shape>
        </w:pict>
      </w:r>
      <w:r>
        <w:t xml:space="preserve">В ходе исследования параметра </w:t>
      </w:r>
      <w:r w:rsidRPr="00BD4C89">
        <w:t>γ</w:t>
      </w:r>
      <w:r>
        <w:rPr>
          <w:i/>
        </w:rPr>
        <w:t>′</w:t>
      </w:r>
      <w:r w:rsidRPr="00420786">
        <w:rPr>
          <w:i/>
          <w:vertAlign w:val="subscript"/>
        </w:rPr>
        <w:t>uv</w:t>
      </w:r>
      <w:r>
        <w:t xml:space="preserve"> (доля с</w:t>
      </w:r>
      <w:r>
        <w:t>о</w:t>
      </w:r>
      <w:r>
        <w:t xml:space="preserve">вокупного объема </w:t>
      </w:r>
      <w:r w:rsidRPr="00843E1C">
        <w:rPr>
          <w:i/>
        </w:rPr>
        <w:t>u</w:t>
      </w:r>
      <w:r w:rsidRPr="00843E1C">
        <w:t>-</w:t>
      </w:r>
      <w:r>
        <w:t xml:space="preserve">го вида порожних контейнеров, поступающих на </w:t>
      </w:r>
      <w:r w:rsidRPr="00885EA1">
        <w:rPr>
          <w:i/>
        </w:rPr>
        <w:t>v</w:t>
      </w:r>
      <w:r w:rsidRPr="00885EA1">
        <w:t>-</w:t>
      </w:r>
      <w:r>
        <w:t>ый терминал под погрузку) уст</w:t>
      </w:r>
      <w:r>
        <w:t>а</w:t>
      </w:r>
      <w:r>
        <w:t>новлен предельный уровень поступления порожних контейнеров на каждый терминал в соответствии с их техническими возможностями. Терминал «Тран</w:t>
      </w:r>
      <w:r>
        <w:t>с</w:t>
      </w:r>
      <w:r>
        <w:t>Контейнер» перерабатывает 100 % своих контейн</w:t>
      </w:r>
      <w:r>
        <w:t>е</w:t>
      </w:r>
      <w:r>
        <w:t>ров (</w:t>
      </w:r>
      <w:r w:rsidRPr="00BD4C89">
        <w:t>γ</w:t>
      </w:r>
      <w:r>
        <w:rPr>
          <w:i/>
        </w:rPr>
        <w:t>′</w:t>
      </w:r>
      <w:r>
        <w:rPr>
          <w:i/>
          <w:vertAlign w:val="subscript"/>
        </w:rPr>
        <w:t>31</w:t>
      </w:r>
      <w:r w:rsidRPr="00BB0860">
        <w:t>)</w:t>
      </w:r>
      <w:r>
        <w:t xml:space="preserve"> и частично контейнеры других </w:t>
      </w:r>
      <w:r w:rsidRPr="00E2292A">
        <w:t>собственн</w:t>
      </w:r>
      <w:r w:rsidRPr="00E2292A">
        <w:t>и</w:t>
      </w:r>
      <w:r w:rsidRPr="00E2292A">
        <w:t>ков</w:t>
      </w:r>
      <w:r>
        <w:t xml:space="preserve"> (</w:t>
      </w:r>
      <w:r w:rsidRPr="00BD4C89">
        <w:t>γ</w:t>
      </w:r>
      <w:r>
        <w:rPr>
          <w:i/>
        </w:rPr>
        <w:t>′</w:t>
      </w:r>
      <w:r>
        <w:rPr>
          <w:i/>
          <w:vertAlign w:val="subscript"/>
        </w:rPr>
        <w:t>51</w:t>
      </w:r>
      <w:r w:rsidRPr="00BB0860">
        <w:t>)</w:t>
      </w:r>
      <w:r>
        <w:t>. Эксперимент показал, что при объеме п</w:t>
      </w:r>
      <w:r>
        <w:t>о</w:t>
      </w:r>
      <w:r>
        <w:t>ступления на терминал свыше 24 % совокупного п</w:t>
      </w:r>
      <w:r>
        <w:t>о</w:t>
      </w:r>
      <w:r>
        <w:t xml:space="preserve">тока порожних контейнеров других собственников исчерпываются возможности повышения объемов их погрузки, увеличивается их простой на терминале (рисунок 18). </w:t>
      </w:r>
    </w:p>
    <w:p w:rsidR="00C60714" w:rsidRDefault="00C60714" w:rsidP="00270358">
      <w:pPr>
        <w:pStyle w:val="a1"/>
      </w:pPr>
      <w:r>
        <w:rPr>
          <w:noProof/>
          <w:lang w:eastAsia="ru-RU"/>
        </w:rPr>
        <w:pict>
          <v:shape id="_x0000_s1065" type="#_x0000_t75" style="position:absolute;left:0;text-align:left;margin-left:3.25pt;margin-top:6.05pt;width:271.7pt;height:103.7pt;z-index:251658752;visibility:visible;mso-wrap-distance-left:11.88pt;mso-wrap-distance-top:1.92pt;mso-wrap-distance-right:19.44pt;mso-wrap-distance-bottom:6.19pt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PX2G34QAAAAgBAAAPAAAAZHJzL2Rvd25y&#10;ZXYueG1sTI/NTsMwEITvSLyDtUhcUOskIoWEOBVC9ICQivoncdzGSxKI11HstilPjznBcXZGM98W&#10;89F04kiDay0riKcRCOLK6pZrBdvNYnIPwnlkjZ1lUnAmB/Py8qLAXNsTr+i49rUIJexyVNB43+dS&#10;uqohg25qe+LgfdjBoA9yqKUe8BTKTSeTKJpJgy2HhQZ7emqo+lofjILd63O9+H7fvrSr8119g2/0&#10;Oe6WSl1fjY8PIDyN/i8Mv/gBHcrAtLcH1k50CmZpCIZzEoMIdnqbZSD2CpI4S0GWhfz/QPkDAAD/&#10;/wMAUEsDBBQABgAIAAAAIQANOO/eFQEAAD8CAAAOAAAAZHJzL2Uyb0RvYy54bWyckc1qwzAQhO+F&#10;voPYeyLb+TMmdi6h0FMv7QOo0soW2JJYKXX79t0moaSnQm6zO/AxO7s/fE6j+EBKLvgWymUBAr0O&#10;xvm+hbfXp0UNImXljRqDxxa+MMGhe3zYz7HBKgxhNEiCIT41c2xhyDk2UiY94KTSMkT0bNpAk8o8&#10;Ui8NqZnp0yirotjKOZCJFDSmxNvjxYTuzLcWdX6xNmEWYwuL1Xaz24LILKv1ql6DIJblqtrUHPOd&#10;9a4uiw3Ibq+anlQcnL5mU3dEm5TznOQXdVRZiRO5O1B6UJSZpZuzuobSd5OuAD7//8KDtU7jMejT&#10;hD5fWiccVeaXp8HFxDU2zrRAz6b86U7+ufh2Zn379+4bAAD//wMAUEsDBBQABgAIAAAAIQCrFs1G&#10;uQAAACIBAAAZAAAAZHJzL19yZWxzL2Uyb0RvYy54bWwucmVsc4SPzQrCMBCE74LvEPZu03oQkSa9&#10;iNCr1AdY0u0PtknIRrFvb9CLguBxdphvdsrqMU/iToFHZxUUWQ6CrHHtaHsFl+a02YPgiLbFyVlS&#10;sBBDpder8kwTxhTiYfQsEsWygiFGf5CSzUAzcuY82eR0LswYkwy99Giu2JPc5vlOhk8G6C+mqFsF&#10;oW4LEM3iU/N/tuu60dDRmdtMNv6okGbAEBMQQ09RwUvy+1pk6VOQupRfy/QTAAD//wMAUEsDBBQA&#10;BgAIAAAAIQCaWHeyUQEAAOYBAAAgAAAAZHJzL2NoYXJ0cy9fcmVscy9jaGFydDEueG1sLnJlbHOE&#10;kT1LA0EQhnvB/3AsWJq9pBAJuUvhB6QQQWOXZr2bu5ze7R63q1y6JI2FhRZW2qi9EJVIjPn4C3P/&#10;yIkQUFBkYdjl5X3enZlaPU9i6xwyHSnpsHLJZhZIT/mRDB121Nxd32SWNkL6IlYSHNYBzeru6krt&#10;AGJhyKTbUaotokjtsLYxaZVz7bUhEbqkUpCkBCpLhKFnFvJUeKciBF6x7Q2efWcw9wfTavgOyxp+&#10;mVnNTkrJ/7NVEEQebCvvLAFpfongKob94xPwDEFFFoJxWBDFQF/mW9XW0qnXKjZ1TPUQjKFJ6Bbe&#10;4Aw/8BVHRReH+IIDUvEap3QGLbzHAT7jrLjAEb6TUvSK/sKwUG7xEe/woYVPOC56OMchIUY4Icy0&#10;6BeXfwpfnEXMnMhdwr2R4QrHdJuU8ljnyyb2lE/z2ckNZFLEjLs1/mM77icAAAD//wMAUEsDBBQA&#10;BgAIAAAAIQDMQUpK4wYAABwZAAAVAAAAZHJzL2NoYXJ0cy9jaGFydDEueG1svFnNbttGEL4X6Duw&#10;RK6WuFz+SbAUOHZTBEgaw3Z66G1FrmTWFCksKVvKqe0z9BF67aVFL0WfoXBeoU/S2T8uqXqZOEVK&#10;BAq5OzM7M9/szO74+OluXTi3lNV5Vc5cNPJch5ZpleXlaua+uXp+lLhO3ZAyI0VV0pm7p7X7dP75&#10;Z8fpNL0mrLnckJQ6IKSsp+nMvW6azXQ8rtNruib1qNrQEuaWFVuTBj7ZapwxcgfC18XY97xoLIS4&#10;SgD5CAFrkpean30If7Vc5ik9q9LtmpaN1ILRgjTggfo639TuHIzLSEPRxAucW1KAX9wxHyxIuZID&#10;bHt08UYO1s2+oHIUyxFhE6cn26a6ypuCntGCNjTrCdsUVXPCKJGC99W24W9rUm5J8ZLo70K8XRG2&#10;oo1kz8uSMrnQ7lWVqaVptqJycP/Q4E7yeiOUIPg38eMYezFGcayY5Hww8qMwjJMIhx4KktD3vzzy&#10;JcWdlgCckyTwQpwknhfGUSDnr/V85HuB7/kxDkM/jnw5Pz60DAakacL8vKSnPJr4x4pV2w1EiJQn&#10;Y49lcpGaMk6SZ9oeOVyxjDK1vhxZE3Yjaev9elFBiHMYs5ysq1LLyt8q34WcR2iomVIiVCm36wu6&#10;5Csu5+9+vP/jiyfPnvhT+METTi9mgOaUQLgLKhHnpwDK/CsKKJFCkJlRkLRpTqttqbDEiVR30zhg&#10;08z1ROzdzj3OdyuU2ghNNAFSBP7I6z0oAKBsTL5iCg6Y/MkAE1ZM0QETHmIKFFNywBTGAyuFigmC&#10;02ZBZEgga3Qfq9GxYQm6DJ5nXSUxLFGfBdsUmxgW2A2dxw9sLKgFeWRVHmmcvZF/YLBVFaRhBp6+&#10;xb7VYqRRBp7IqrBGFYj6RnqJlceAijtegVdsN9qgjHtGB8hugIEZ940e0M3gjPs4D+hmgMY9H+BE&#10;pIKH9qpvgLYGg2+AhqTZfey6+Abo4MBmK4a+ATqwExmgg56RA6D5BujQFgy+ATa0ou8bJEO7uwx0&#10;YR86z766gS7sW4Ws4YsNdAfLRFbdsIESSmDnie1QYgNl1IMy8a37HBsoo55yE2xFFhtko74P7CwG&#10;2LhjDLxGVgyxATruucAbcJvBPe65AEcHkEJJNMVWfojqDK+qXkOR52X432X7jJfts09ethF6b+Ee&#10;INGxgOzpTkM/QKKRHiDRyA6QaCARsoKtcRsg0bt1gERvzgGStmAiZN0UbcEcojEOtssxHrZudGRc&#10;bKcxPj6IYn4ClIc9ZJxsl2O8bNfZuNlO8wF+buvVQFy09WqIxvjZuh3aeoQ8e/1s/exZs1RbfpBn&#10;DdS2/Exia4XSbp7YpWgvJ3ZltJNjq01tYYmtC7V1JLKi2ZYNe6Vsq4S93LdFIbDChHUYY+sJrM35&#10;9hMv1t49LLgDGV2kcphXNz55n5O3OHUZJ7sX6kIdxHBnjcAp4pLeG48w3OHV9a7o3jKhYpzseLHo&#10;kXfE1CkBhhUnqVgOnQLRIJAarPPyFdkpsR1CsjuvakmykMqsyXcV+4rlGV+8Fvo1vCHAxTZifZan&#10;1/NjMl1U2f6cAQWZFnVzyZsK4mPDRzbnjP+X0eXFOXPqt9CRQJ4nFGgnBQWDad6lmLmyQ2FonQW/&#10;Xjq5+N3O3BLaOby1w/IbaOuU1aV4c50FqSlXltMJBZr5X78dj8kU7qHwK1fhynzIUsh1HrfU39//&#10;+qnXOvJDOMRo20II7MfYplzi9LhAAsAE0SrBhBeJrelwHLZ1PqJzEyIPhT72EJpEQeRPVLNpL+PN&#10;GyV+GHqxH0Q4jqDJE4ltAqr0l4YBrRVXU8ciHJmerxtHNup4A2Pmqg4GxEi1ZSl9mZc3NGtbYSKw&#10;r/L05hV0WqQKKavqmvuVy01vXi6KdjeUdNdcVXJOkJ2oBg5s3XaLwjGOS6BqB/Hm2beUKS7+JZfR&#10;vbhFcVKsSrV0ozpixaJ4vVzWulemNkmr0OVNvpEcoucjx7kFZkJkEXBNmyAgEz2QKTpadxLAQKYA&#10;IHKlLdINpw5nJ3UU2ocDecJhVTNzj0J5YnZ5Bxe+ryv2Vgb2e1IIgMRjVmaVBxOHivP7n+5/vv9l&#10;fP/n/e/vfvjfY146oo1wFEyg55gEAZgdhB5UHm7Hp4rwx8Rwp24MxLCYekabO0pVJCzkh7JDRRpY&#10;1O0N8/dv8vp1WShH6I3dtplrBWRR8rxcVs/zopAI8xEQJwkg2ncS8cfWGi+EyiHqB1+At8pLp9lv&#10;6BJ6/zP3Kl/Dnv2a3jkXFSQb19nkTXr9nKzzYg/5Av6AwDWFPdmWlLT+D+wQuLIOdmOYltk5YYRX&#10;x275U3EunCCNT6eQiigrSXFGGuIw6CVDrXyR9Zwq/qgx/wcAAP//AwBQSwECLQAUAAYACAAAACEA&#10;pPKVkRwBAABeAgAAEwAAAAAAAAAAAAAAAAAAAAAAW0NvbnRlbnRfVHlwZXNdLnhtbFBLAQItABQA&#10;BgAIAAAAIQA4/SH/1gAAAJQBAAALAAAAAAAAAAAAAAAAAE0BAABfcmVscy8ucmVsc1BLAQItABQA&#10;BgAIAAAAIQCPX2G34QAAAAgBAAAPAAAAAAAAAAAAAAAAAEwCAABkcnMvZG93bnJldi54bWxQSwEC&#10;LQAUAAYACAAAACEADTjv3hUBAAA/AgAADgAAAAAAAAAAAAAAAABaAwAAZHJzL2Uyb0RvYy54bWxQ&#10;SwECLQAUAAYACAAAACEAqxbNRrkAAAAiAQAAGQAAAAAAAAAAAAAAAACbBAAAZHJzL19yZWxzL2Uy&#10;b0RvYy54bWwucmVsc1BLAQItABQABgAIAAAAIQCaWHeyUQEAAOYBAAAgAAAAAAAAAAAAAAAAAIsF&#10;AABkcnMvY2hhcnRzL19yZWxzL2NoYXJ0MS54bWwucmVsc1BLAQItABQABgAIAAAAIQDMQUpK4wYA&#10;ABwZAAAVAAAAAAAAAAAAAAAAABoHAABkcnMvY2hhcnRzL2NoYXJ0MS54bWxQSwUGAAAAAAcABwDL&#10;AQAAMA4AAAAA&#10;">
            <v:imagedata r:id="rId132" o:title=""/>
            <o:lock v:ext="edit" aspectratio="f"/>
            <w10:wrap type="square"/>
          </v:shape>
        </w:pict>
      </w:r>
      <w:r>
        <w:t>При объеме поступления на терминал свыше 44 % потока происходит его затаривание, в связи с чем работоспособность терминала снижается (рис</w:t>
      </w:r>
      <w:r>
        <w:t>у</w:t>
      </w:r>
      <w:r>
        <w:t>нок 19).</w:t>
      </w:r>
    </w:p>
    <w:p w:rsidR="00C60714" w:rsidRDefault="00C60714" w:rsidP="00D85FC1">
      <w:pPr>
        <w:pStyle w:val="a"/>
      </w:pPr>
      <w:r>
        <w:rPr>
          <w:noProof/>
        </w:rPr>
        <w:pict>
          <v:shape id="_x0000_s1066" type="#_x0000_t75" style="position:absolute;left:0;text-align:left;margin-left:-286.3pt;margin-top:74.5pt;width:269.75pt;height:166.55pt;z-index:251671040;visibility:visible;mso-wrap-distance-left:16.68pt;mso-wrap-distance-top:6.24pt;mso-wrap-distance-right:25.56pt;mso-wrap-distance-bottom:.45pt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RVE1/4gAAAAwBAAAPAAAAZHJzL2Rvd25y&#10;ZXYueG1sTI/BTsMwEETvSPyDtUjcUidpaUOIUxUqxIELLRVc3djEEfY6it00/XuWExxX8zT7plpP&#10;zrJRD6HzKCCbpcA0Nl512Ao4vD8nBbAQJSppPWoBFx1gXV9fVbJU/ow7Pe5jy6gEQykFmBj7kvPQ&#10;GO1kmPleI2VffnAy0jm0XA3yTOXO8jxNl9zJDumDkb1+Mrr53p+cgNdC7t4+Lp8HF7YvdrUZo3nc&#10;KiFub6bNA7Cop/gHw68+qUNNTkd/QhWYFZDcrfIlsZQs7mkVIcl8ngE7ClgUeQa8rvj/EfUPAAAA&#10;//8DAFBLAwQUAAYACAAAACEAiQL6FRUBAAA+AgAADgAAAGRycy9lMm9Eb2MueG1snJHBTsMwEETv&#10;SPyDtffWSUpbGiXppULixAU+YLHXiaXEtmyXwN+ztBUqJ6TeZnekp9nZZv85jeKDYrLetVAuCxDk&#10;lNfW9S28vT4tHkGkjE7j6B218EUJ9t39XTOHmio/+FFTFAxxqZ5DC0POoZYyqYEmTEsfyLFpfJww&#10;8xh7qSPOTJ9GWRXFRs4+6hC9opR4ezib0J34xpDKL8YkymJsYbHbrlcbEJnldlc9cLTIsiqLVVmB&#10;eGe93pZrkF2DdR8xDFZdouENySa0joP8og6YURyjvQGlBoyZWao+qUsodTPpAuDr/+/bG2MVHbw6&#10;TuTyufRII2b+eBpsSNxibXUL8VmXP93JPxdfz6yv3959AwAA//8DAFBLAwQUAAYACAAAACEAqxbN&#10;RrkAAAAiAQAAGQAAAGRycy9fcmVscy9lMm9Eb2MueG1sLnJlbHOEj80KwjAQhO+C7xD2btN6EJEm&#10;vYjQq9QHWNLtD7ZJyEaxb2/Qi4LgcXaYb3bK6jFP4k6BR2cVFFkOgqxx7Wh7BZfmtNmD4Ii2xclZ&#10;UrAQQ6XXq/JME8YU4mH0LBLFsoIhRn+Qks1AM3LmPNnkdC7MGJMMvfRortiT3Ob5ToZPBugvpqhb&#10;BaFuCxDN4lPzf7brutHQ0ZnbTDb+qJBmwBATEENPUcFL8vtaZOlTkLqUX8v0EwAA//8DAFBLAwQU&#10;AAYACAAAACEAmlh3slEBAADmAQAAIAAAAGRycy9jaGFydHMvX3JlbHMvY2hhcnQxLnhtbC5yZWxz&#10;hJE9SwNBEIZ7wf9wLFiavaQQCblL4QekEEFjl2a9m7uc3u0et6tcuiSNhYUWVtqovRCVSIz5+Atz&#10;/8iJEFBQZGHY5eV93p2ZWj1PYuscMh0p6bByyWYWSE/5kQwddtTcXd9kljZC+iJWEhzWAc3q7upK&#10;7QBiYcik21GqLaJI7bC2MWmVc+21IRG6pFKQpAQqS4ShZxbyVHinIgRese0Nnn1nMPcH02r4Dssa&#10;fplZzU5Kyf+zVRBEHmwr7ywBaX6J4CqG/eMT8AxBRRaCcVgQxUBf5lvV1tKp1yo2dUz1EIyhSegW&#10;3uAMP/AVR0UXh/iCA1LxGqd0Bi28xwE+46y4wBG+k1L0iv7CsFBu8RHv8KGFTzguejjHISFGOCHM&#10;tOgXl38KX5xFzJzIXcK9keEKx3SblPJY58sm9pRP89nJDWRSxIy7Nf5jO+4nAAAA//8DAFBLAwQU&#10;AAYACAAAACEAqSgDPPwGAAAJGwAAFQAAAGRycy9jaGFydHMvY2hhcnQxLnhtbOxZW28bRRR+R+I/&#10;LKu+1t77xYpdhZRUhZZGacoDb+Pdsb1kL2Z2ndh9akA88coTL0iIV6TSqqVUtPwDtPkL/BLO3HZt&#10;k9mWQgGhJsrGO/OdM+c6Z+Z458oyS7UTTMqkyIe62TN0DedRESf5dKjfOdq/HOhaWaE8RmmR46G+&#10;wqV+ZfT2WzvRIJohUt2eowhrwCQvB9FQn1XVfNDvl9EMZ6jsFXOcw9ykIBmq4JVM+zFBp8A8S/uW&#10;YXh9xkQXDNArMMhQkkt68jL0xWSSRPhqES0ynFdcCoJTVIEFylkyL/URKBejCpuh4WgnKAW76H06&#10;mKJ8ygfI4vLhHT7INKCz87SodglGHLkqFhX9lKF8gdIbSL6n7NMRIlNccV5JnmPCeS1vFjHmozie&#10;Yj64umhwyVFGzww907Md37A923cN2xdEfN7pgZVDOzQsz3ACww6C9y5bHHEqOfiuZ5qh7xu+Y4WO&#10;5QoOMznveKYBv65n26Hp2jaj729rBgNcNaZ+kuM9Gh70ZUqKxRxczvnxYCIxF6LEhEKSWOrDhwsS&#10;YyLW5yPVkuJORvU39fP64fm988/rH+un9X1NvDyuH9XPzr88/0KD0efw8TMY+Kl+Vj86vwfvD7Tz&#10;M/j3w/kZTDygWPh9zt6eaHr9LYDuA9FZ/fU2sb4Dmp2M6JPLkCFyzKUuV9m4gOyhERInKCtyqVVy&#10;V3jRodIzW0miCDGj5IvsEE+oTpMRiPTUfOfSB5fMAX2ElIBNAWgPQSoxGMuhPYiP0TUMAYNSBmtH&#10;gdW82isWuQgrM+SWm1camHeoGyyuT0YQMpSSqzRnwkiI2UJcY/3HclQkVkNiqSB2C3FVGKfB2Ovr&#10;GoatZOu2JJvC2kr9vIZEqY/fQpTCBg1GCQlbyKZwhnJls3WQt2kDT03TeszbWMe3laKZrcv8rXWU&#10;tjZbH8Ies/bjuep1Wp8GKrebrRODDb5Gh86tF1mmXBjIrRvDLb5qHaVbt8IHcqXNQ/7CMhc+ilyG&#10;DYBm6AUpfZ2mNDxec0pbWyLTnYAnvYwPx1C5QEaDpzSM9L2vdLX0dGCrVpF+DnwVQno1VEoqfRoq&#10;00F6MPRUq8i8NA3lMk0emh25Ku1qGkqFmjwzTfVa0ramqTS/Ka3bhZH27cJIC3dhpI27MNLKf8B0&#10;ZApLEZgX9X677Ivz1VrZFyPqsv8LlG9a2R9DIX/yr5X98tMFIuKcVr6p+uwMwnceGdlGz3rhvmH0&#10;3lR9o/em6v9Pqv77tOrD4zVXfdNVn6vE8bMDIut+B0SmcAekqU1qWZrSpIY0lUkNaQqTGtLUJTWk&#10;Kf9qSFv+OzBN+e/ANAb21KezxsKe2pWNiX31cVfa2DLUa0kjW7b6OCKtbAVqjDSz7Wzt6y9f/vkV&#10;ml+cRaFHy+sxH3B81/fMUHQpNscDOHOIG3W63mKAg/guaxBswls2ZYSAYEqP6QVJoO/D2j18wSzJ&#10;b6KlYLsGRMuDouSQMb9KZ+iTglwjSUwXL1lLqEqqlN3P+UmFJNFstIMG4yJeHRBAoEFaVrerVYrZ&#10;y5yOzA8I/RfjySHD9JshNk4OiEY7TUOdd5m08i50oODEqmuJaEWhQTX69eFv9x7sAC1c4eHJSSnf&#10;F9FrY1RiqsFQv2zR2xFVjrKhF+cXsxNgbQNLVWCNDm4ACAVuj7YltN0He4VWl2sH0OlyXMsOPdd2&#10;zYB7ZcV9BAXUdCzf8m3fc7zQgj86D6JsLg0DUioqpvQf3N72s0rjrUraZhnqos8CDdBiQSJ8I8mP&#10;cdw0A6skOr4xTpsYyfGyOiq4SBEpynJX9LRoQMvAhTsjncIirtCiKj7GRFDRN66L7DeO0910mvOx&#10;qCKceTpOb00mpWwf0sAAPakqTKDbx8mcU8hUabIDTuEXpUkr3Fr0d6QJtajQzXbF4pBEwg3C6Gus&#10;1hIplaJ2ZI1GigpC03VYn0Gn3Wl4nxXkLiX+GxJKRnD9Vf1d/X1fq3+GLuFZ758OaLPnG6blBqFt&#10;erRHa9lNb1aEdNBzfcO1HbiJwqzneo5A/DeCut1eO4KaTb2Lq1OMRYSM+YuIExGToNFG/xxPcR7T&#10;qE7ZpybLxE4sM3g7uaPBn99XeEg2u4hv2rZhBQ6zO2wzoo3atMvD0LdgnwkD24W+euhy8qZbbgXQ&#10;KPet0LcDaK/BU+jZtQlxHam21AYfJeWtPBXysJ0AjNN8y1CK6pHmNBfyYj9JU7rNQV7ACCA5gG7A&#10;vMy8fCnihcaAlNbGvF8MTKFQ5lq1muMJfNEz1I+SDDavD/GpdliASro2T6poto+yJF3B1gjfFlFJ&#10;YXOiDFiiReVfIAe1eJlkGgrVITIOEEFQPDfqJLcCL0Nc+WgAezImOUqvogppBL5ngKJ6Pd4wKvsG&#10;a/Q7AAAA//8DAFBLAQItABQABgAIAAAAIQCk8pWRHAEAAF4CAAATAAAAAAAAAAAAAAAAAAAAAABb&#10;Q29udGVudF9UeXBlc10ueG1sUEsBAi0AFAAGAAgAAAAhADj9If/WAAAAlAEAAAsAAAAAAAAAAAAA&#10;AAAATQEAAF9yZWxzLy5yZWxzUEsBAi0AFAAGAAgAAAAhABFUTX/iAAAADAEAAA8AAAAAAAAAAAAA&#10;AAAATAIAAGRycy9kb3ducmV2LnhtbFBLAQItABQABgAIAAAAIQCJAvoVFQEAAD4CAAAOAAAAAAAA&#10;AAAAAAAAAFsDAABkcnMvZTJvRG9jLnhtbFBLAQItABQABgAIAAAAIQCrFs1GuQAAACIBAAAZAAAA&#10;AAAAAAAAAAAAAJwEAABkcnMvX3JlbHMvZTJvRG9jLnhtbC5yZWxzUEsBAi0AFAAGAAgAAAAhAJpY&#10;d7JRAQAA5gEAACAAAAAAAAAAAAAAAAAAjAUAAGRycy9jaGFydHMvX3JlbHMvY2hhcnQxLnhtbC5y&#10;ZWxzUEsBAi0AFAAGAAgAAAAhAKkoAzz8BgAACRsAABUAAAAAAAAAAAAAAAAAGwcAAGRycy9jaGFy&#10;dHMvY2hhcnQxLnhtbFBLBQYAAAAABwAHAMsBAABKDgAAAAA=&#10;">
            <v:imagedata r:id="rId133" o:title=""/>
            <o:lock v:ext="edit" aspectratio="f"/>
            <w10:wrap type="square"/>
          </v:shape>
        </w:pict>
      </w:r>
      <w:r>
        <w:rPr>
          <w:noProof/>
        </w:rPr>
        <w:pict>
          <v:shape id="_x0000_s1067" type="#_x0000_t202" style="position:absolute;left:0;text-align:left;margin-left:-294.1pt;margin-top:13.2pt;width:294.1pt;height:47.55pt;z-index:251659776" stroked="f">
            <v:textbox style="mso-next-textbox:#_x0000_s1067" inset=",0,,0">
              <w:txbxContent>
                <w:p w:rsidR="00C60714" w:rsidRPr="00DF46A3" w:rsidRDefault="00C60714" w:rsidP="00270358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Рисунок 19 – Зависимость объемов переработки гр</w:t>
                  </w:r>
                  <w:r>
                    <w:rPr>
                      <w:sz w:val="24"/>
                      <w:szCs w:val="24"/>
                    </w:rPr>
                    <w:t>у</w:t>
                  </w:r>
                  <w:r>
                    <w:rPr>
                      <w:sz w:val="24"/>
                      <w:szCs w:val="24"/>
                    </w:rPr>
                    <w:t>женых контейнеров от доли поступления на терм</w:t>
                  </w:r>
                  <w:r>
                    <w:rPr>
                      <w:sz w:val="24"/>
                      <w:szCs w:val="24"/>
                    </w:rPr>
                    <w:t>и</w:t>
                  </w:r>
                  <w:r>
                    <w:rPr>
                      <w:sz w:val="24"/>
                      <w:szCs w:val="24"/>
                    </w:rPr>
                    <w:t>нал порожних контейнеров приватного парка</w:t>
                  </w:r>
                </w:p>
              </w:txbxContent>
            </v:textbox>
            <w10:wrap type="square"/>
          </v:shape>
        </w:pict>
      </w:r>
      <w:r>
        <w:t>Также эксп</w:t>
      </w:r>
      <w:r>
        <w:t>е</w:t>
      </w:r>
      <w:r>
        <w:t>р</w:t>
      </w:r>
      <w:r>
        <w:t>и</w:t>
      </w:r>
      <w:r>
        <w:t>мент п</w:t>
      </w:r>
      <w:r>
        <w:t>о</w:t>
      </w:r>
      <w:r>
        <w:t>к</w:t>
      </w:r>
      <w:r>
        <w:t>а</w:t>
      </w:r>
      <w:r>
        <w:t>зал, что об</w:t>
      </w:r>
      <w:r>
        <w:t>ъ</w:t>
      </w:r>
      <w:r>
        <w:t>ем п</w:t>
      </w:r>
      <w:r>
        <w:t>о</w:t>
      </w:r>
      <w:r>
        <w:t>ст</w:t>
      </w:r>
      <w:r>
        <w:t>у</w:t>
      </w:r>
      <w:r>
        <w:t>пл</w:t>
      </w:r>
      <w:r>
        <w:t>е</w:t>
      </w:r>
      <w:r>
        <w:t>ния порожних контейнеров собственности «ТрансКо</w:t>
      </w:r>
      <w:r>
        <w:t>н</w:t>
      </w:r>
      <w:r>
        <w:t>тейнер» можно снизить до 75 %. При дальнейшем уменьшении этой доли возникнет дефицит контейн</w:t>
      </w:r>
      <w:r>
        <w:t>е</w:t>
      </w:r>
      <w:r>
        <w:t>ров, и сократятся объемы погрузки (р</w:t>
      </w:r>
      <w:r>
        <w:t>и</w:t>
      </w:r>
      <w:r>
        <w:t xml:space="preserve">сунок 20). </w:t>
      </w:r>
    </w:p>
    <w:p w:rsidR="00C60714" w:rsidRDefault="00C60714" w:rsidP="000060B1">
      <w:pPr>
        <w:pStyle w:val="a"/>
      </w:pPr>
      <w:r>
        <w:rPr>
          <w:noProof/>
        </w:rPr>
        <w:pict>
          <v:shape id="_x0000_s1068" type="#_x0000_t202" style="position:absolute;left:0;text-align:left;margin-left:-303pt;margin-top:93.5pt;width:294pt;height:65.25pt;z-index:251672064" stroked="f">
            <v:textbox style="mso-next-textbox:#_x0000_s1068">
              <w:txbxContent>
                <w:p w:rsidR="00C60714" w:rsidRPr="000060B1" w:rsidRDefault="00C60714" w:rsidP="000060B1">
                  <w:pPr>
                    <w:suppressAutoHyphens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2"/>
                    </w:rPr>
                    <w:t xml:space="preserve">Рисунок 20 – </w:t>
                  </w:r>
                  <w:r>
                    <w:rPr>
                      <w:sz w:val="24"/>
                      <w:szCs w:val="24"/>
                    </w:rPr>
                    <w:t>Зависимость объемов переработки груженых контейнеров от доли поступления на терминал порожних контейнеров собственности «ТрансКонтейнер»</w:t>
                  </w:r>
                </w:p>
              </w:txbxContent>
            </v:textbox>
            <w10:wrap type="square"/>
          </v:shape>
        </w:pict>
      </w:r>
      <w:r>
        <w:t>Аналогичные эксперименты проведены для терминалов «Модуль» и «Урал-контейнер». При устано</w:t>
      </w:r>
      <w:r>
        <w:t>в</w:t>
      </w:r>
      <w:r>
        <w:t>ленных пределах вариации доли поступления п</w:t>
      </w:r>
      <w:r>
        <w:t>о</w:t>
      </w:r>
      <w:r>
        <w:t>рожних контейнеров для каждого терминала из</w:t>
      </w:r>
      <w:r>
        <w:t>у</w:t>
      </w:r>
      <w:r>
        <w:t>чены различные варианты организации распределения п</w:t>
      </w:r>
      <w:r>
        <w:t>о</w:t>
      </w:r>
      <w:r>
        <w:t>тока и установлено, что наибольший объем п</w:t>
      </w:r>
      <w:r>
        <w:t>о</w:t>
      </w:r>
      <w:r>
        <w:t>тока порожних контейнеров других собственников (до 45 %) целесообразно направить на терминал «Урал-контейнер», разгрузив при этом площадки термин</w:t>
      </w:r>
      <w:r>
        <w:t>а</w:t>
      </w:r>
      <w:r>
        <w:t>лов «Модуль» и «ТрансКонтейнер». В этом случае можно повысить совокупный объем погрузки груж</w:t>
      </w:r>
      <w:r>
        <w:t>е</w:t>
      </w:r>
      <w:r>
        <w:t>ных контейнеров, сократить простой порожних ко</w:t>
      </w:r>
      <w:r>
        <w:t>н</w:t>
      </w:r>
      <w:r>
        <w:t>тейнеров, при этом, не увеличивая объемы п</w:t>
      </w:r>
      <w:r>
        <w:t>о</w:t>
      </w:r>
      <w:r>
        <w:t>рожней отправки. При возможности подачи конте</w:t>
      </w:r>
      <w:r>
        <w:t>й</w:t>
      </w:r>
      <w:r>
        <w:t>неров «ТрансКонтейнер» на терминалы других собстве</w:t>
      </w:r>
      <w:r>
        <w:t>н</w:t>
      </w:r>
      <w:r>
        <w:t>ников целесообразно направить 25 % потока под п</w:t>
      </w:r>
      <w:r>
        <w:t>о</w:t>
      </w:r>
      <w:r>
        <w:t>грузку на терминал «Модуль», тем самым с</w:t>
      </w:r>
      <w:r>
        <w:t>о</w:t>
      </w:r>
      <w:r>
        <w:t>кратив как приток порожних контейнеров из других реги</w:t>
      </w:r>
      <w:r>
        <w:t>о</w:t>
      </w:r>
      <w:r>
        <w:t>нов, так и их порожнее выбытие в другие р</w:t>
      </w:r>
      <w:r>
        <w:t>е</w:t>
      </w:r>
      <w:r>
        <w:t>гионы.</w:t>
      </w:r>
    </w:p>
    <w:p w:rsidR="00C60714" w:rsidRDefault="00C60714" w:rsidP="00A24651">
      <w:pPr>
        <w:pStyle w:val="a"/>
      </w:pPr>
      <w:r>
        <w:t xml:space="preserve">Аналогично исследован параметр модели РКТЛС </w:t>
      </w:r>
      <w:r w:rsidRPr="00BD4C89">
        <w:t>γ</w:t>
      </w:r>
      <w:r w:rsidRPr="00420786">
        <w:rPr>
          <w:i/>
          <w:vertAlign w:val="subscript"/>
        </w:rPr>
        <w:t>uv</w:t>
      </w:r>
      <w:r>
        <w:t xml:space="preserve"> (доля совокупного объема </w:t>
      </w:r>
      <w:r w:rsidRPr="00843E1C">
        <w:rPr>
          <w:i/>
        </w:rPr>
        <w:t>u</w:t>
      </w:r>
      <w:r w:rsidRPr="00843E1C">
        <w:t>-</w:t>
      </w:r>
      <w:r>
        <w:t>го вида гр</w:t>
      </w:r>
      <w:r>
        <w:t>у</w:t>
      </w:r>
      <w:r>
        <w:t xml:space="preserve">женых контейнеров, поступающих на </w:t>
      </w:r>
      <w:r w:rsidRPr="00885EA1">
        <w:rPr>
          <w:i/>
        </w:rPr>
        <w:t>v</w:t>
      </w:r>
      <w:r w:rsidRPr="00885EA1">
        <w:t>-</w:t>
      </w:r>
      <w:r>
        <w:t>ый терминал под выгрузку) и установлено,</w:t>
      </w:r>
      <w:r w:rsidRPr="00636766">
        <w:t xml:space="preserve"> </w:t>
      </w:r>
      <w:r>
        <w:t xml:space="preserve">что </w:t>
      </w:r>
      <w:r w:rsidRPr="00D56923">
        <w:t>терминал «Тран</w:t>
      </w:r>
      <w:r w:rsidRPr="00D56923">
        <w:t>с</w:t>
      </w:r>
      <w:r w:rsidRPr="00D56923">
        <w:t xml:space="preserve">Контейнер» способен принимать до </w:t>
      </w:r>
      <w:r>
        <w:t xml:space="preserve">80 </w:t>
      </w:r>
      <w:r w:rsidRPr="00D56923">
        <w:t>% совокупн</w:t>
      </w:r>
      <w:r w:rsidRPr="00D56923">
        <w:t>о</w:t>
      </w:r>
      <w:r w:rsidRPr="00D56923">
        <w:t>го груженого контейнеропотока, поступающего в систему.</w:t>
      </w:r>
      <w:r w:rsidRPr="00F27B18">
        <w:t xml:space="preserve"> </w:t>
      </w:r>
      <w:r w:rsidRPr="00D56923">
        <w:t>В настоящее время эта величина составляет</w:t>
      </w:r>
      <w:r>
        <w:t xml:space="preserve"> около</w:t>
      </w:r>
      <w:r w:rsidRPr="00D56923">
        <w:t xml:space="preserve"> </w:t>
      </w:r>
      <w:r>
        <w:t xml:space="preserve">70 </w:t>
      </w:r>
      <w:r w:rsidRPr="00D56923">
        <w:t>%, следовательно, терминал практически не обладает резервами для увеличения этой доли. Эк</w:t>
      </w:r>
      <w:r w:rsidRPr="00D56923">
        <w:t>с</w:t>
      </w:r>
      <w:r w:rsidRPr="00D56923">
        <w:t>перимент также показал, что, при неизменных ресу</w:t>
      </w:r>
      <w:r w:rsidRPr="00D56923">
        <w:t>р</w:t>
      </w:r>
      <w:r w:rsidRPr="00D56923">
        <w:t>сах терминала и сохраняющейся тенденции роста объемов поступления контейнеров, через 5 лет те</w:t>
      </w:r>
      <w:r w:rsidRPr="00D56923">
        <w:t>р</w:t>
      </w:r>
      <w:r w:rsidRPr="00D56923">
        <w:t xml:space="preserve">минал </w:t>
      </w:r>
      <w:r>
        <w:t>сможет принять максимум 55 % потока (рис</w:t>
      </w:r>
      <w:r>
        <w:t>у</w:t>
      </w:r>
      <w:r>
        <w:t>нок 21</w:t>
      </w:r>
      <w:r w:rsidRPr="00D56923">
        <w:t xml:space="preserve">). </w:t>
      </w:r>
    </w:p>
    <w:p w:rsidR="00C60714" w:rsidRPr="000060B1" w:rsidRDefault="00C60714" w:rsidP="000060B1">
      <w:pPr>
        <w:pStyle w:val="a"/>
        <w:rPr>
          <w:noProof/>
          <w:kern w:val="24"/>
        </w:rPr>
      </w:pPr>
      <w:r>
        <w:rPr>
          <w:noProof/>
        </w:rPr>
        <w:pict>
          <v:shape id="_x0000_s1069" type="#_x0000_t75" style="position:absolute;left:0;text-align:left;margin-left:206.8pt;margin-top:6.7pt;width:268.8pt;height:124.3pt;z-index:251673088;visibility:visible;mso-wrap-distance-left:12.36pt;mso-wrap-distance-top:1.92pt;mso-wrap-distance-right:14.34pt;mso-wrap-distance-bottom:2.97pt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XX+xh3gAAAAoBAAAPAAAAZHJzL2Rvd25y&#10;ZXYueG1sTI/BTsMwDIbvSLxDZCQuiKVNSwWl6QRIOyBx2dgDZI1pC41TmmwtPD3mBEfr//35c7Ve&#10;3CBOOIXek4Z0lYBAarztqdWwf91c34II0ZA1gyfU8IUB1vX5WWVK62fa4mkXW8EQCqXR0MU4llKG&#10;pkNnwsqPSJy9+cmZyOPUSjuZmeFukCpJCulMT3yhMyM+ddh87I6ONcxV9v79/Dhv2nl8UTl+7hmg&#10;9eXF8nAPIuIS/8rwq887ULPTwR/JBjFoyNOs4CoHWQ6CC3c3qQJx0KAKlYCsK/n/hfoHAAD//wMA&#10;UEsDBBQABgAIAAAAIQBWAV7HFQEAAD4CAAAOAAAAZHJzL2Uyb0RvYy54bWyckcFqwzAQRO+F/oPY&#10;eyLHcRJjYucSCj310n7AVlrFAlsSklK3f99tYkp6KuQ2uwOP2dn94XMcxAfFZL1rYbUsQJBTXlt3&#10;auHt9WlRg0gZncbBO2rhixIcuseH/RQaKn3vB01RMMSlZgot9DmHRsqkehoxLX0gx6bxccTMYzxJ&#10;HXFi+jjIsii2cvJRh+gVpcTb49WE7sI3hlR+MSZRFkMLi6rc7koQmWVZresKRGS53dUrTvnOcr0p&#10;NiXIbo/NKWLorZqj4R3JRrSOg/yijphRnKO9A6V6jJlZqrmoOZS6mzQD+Pr/+/bGWEVHr84juXwt&#10;PdKAmT+eehsSt9hY3UJ81quf7uSfi29n1rdv774BAAD//wMAUEsDBBQABgAIAAAAIQCrFs1GuQAA&#10;ACIBAAAZAAAAZHJzL19yZWxzL2Uyb0RvYy54bWwucmVsc4SPzQrCMBCE74LvEPZu03oQkSa9iNCr&#10;1AdY0u0PtknIRrFvb9CLguBxdphvdsrqMU/iToFHZxUUWQ6CrHHtaHsFl+a02YPgiLbFyVlSsBBD&#10;pder8kwTxhTiYfQsEsWygiFGf5CSzUAzcuY82eR0LswYkwy99Giu2JPc5vlOhk8G6C+mqFsFoW4L&#10;EM3iU/N/tuu60dDRmdtMNv6okGbAEBMQQ09RwUvy+1pk6VOQupRfy/QTAAD//wMAUEsDBBQABgAI&#10;AAAAIQBRmJwtQAEAAL0BAAAgAAAAZHJzL2NoYXJ0cy9fcmVscy9jaGFydDEueG1sLnJlbHOEkM1K&#10;w0AQx++C7xAWPNpNexApTXrwA3oQQeutlzWZpNFkN+yukt7Ui9eCVgSxKr5AVISK2GeYvJFToWBB&#10;kGV3mfnP/Oaj1S6y1DkFbRIlPVavucwBGagwkbHHDrrbq+vMMVbIUKRKgscGYFjbX15q7UEqLCWZ&#10;fpIbhyjSeKxvbd7k3AR9yISpqRwkKZHSmbBk6pjnIjgWMfCG665x/ZvB/AWm0wk9pjthnTndQU6V&#10;/2erKEoC2FTBSQbS/lGCqxR2D48gsAQVOgbrsShJgVrmG83ePNOsNFyamN59sJY2YXp4jVP8xDec&#10;VGf4jq9YkopD/KJT9vARS3zBaXWJE/wgpTqvLmYJM2WIT/hA/4gYI7yje4+3OKIovCL3M978uMZk&#10;jWtFaop5bzsqpLG3CgtaipRxv8UXlu5/AwAA//8DAFBLAwQUAAYACAAAACEAxRxS2qIGAADUFAAA&#10;FQAAAGRycy9jaGFydHMvY2hhcnQxLnhtbMxYzY7bNhC+F+g7qEKua4uUREnG2sE2yRYBkmax2fTQ&#10;Gy3Rtrr6MSh6184tufbaW6+99pQW6KHoIxTeN+qQFCVrsdykaVN0D16RnBnODOebGfL44bYsnCvG&#10;m7yupi4aea7DqrTO8mo5dV9dnB7FrtMIWmW0qCs2dXescR/OPv/sOJ2kK8rFyzVNmQNCqmaSTt2V&#10;EOvJeNykK1bSZlSvWQVri5qXVMCQL8cZp9cgvCzG2PPIWAlxWwH0IwSUNK8MP/8Q/nqxyFP2uE43&#10;JauE1oKzggrwQLPK1407A+MyKhhKvMC5ogX4xR3LyYJWSz3BN0fnr/SkskCurotanHBGNeWu3gj5&#10;VdJqQ4tn1IwL9XVB+ZIJLSuvKsa1rO3zOmN6lmVLpid3d01uNZU3QmHkxTFKSIR8HHiR3zLpdTyK&#10;cQjTYRIkOCS+Hz85wpri2kiIcRwQhDyc4CCOQ9Kur8w6iYmHgwCB8AQRL4gl//i2ZTChTVPm5xV7&#10;JMNDDpa83qzhyLU8HUw800o0jEuSPDP26OmaZ4y3++sZsZV0VzPsIeTs3+3/2P8idbhSmujFlKrt&#10;qk15zhaSejHb/7j/7ebNzVv/iwePH6CJ/Aklm1oGwkcUAlWRqgh9BN6ffcXgOGihyPpZELcWj+pN&#10;1R4aCrVea+GA8lPXU1FzNfNGvjf483Gv51opaFhQzxIOWZCNBXcsgY3E70mUqdpDw52DjsZKEvYk&#10;Q+U8686kYyEDczxiZYl6lsEuYWJ1QdyxRLd2sTo66VmGu2ArC+rPM7Z5GvUHGA/k3mMw6k8wscrt&#10;jxBQe/hH7Pr2R3rIAN/DXSD2+7DXAwUW+GzhA/lOAsKCoicSRfDziVEEqSgZWWPT+N33k8BOZTzt&#10;Jx4ZOkFCWaPWeBqyW2SXZHwbRPEtd/aSDF5CTCLbbgYgYWinMYiQELLJMRAg2Lciy8Q8wYHdjybI&#10;CbYb1kV5mMRWjbqwDpLITmS87SO7bcg4G+rW0P57QlfFLKy31eR2UWmr90FRaWcOigqxFJWS8ktd&#10;o5pdOa+hV5L9QJbTsq5MDctftzU7kDUB9OiZ7kfTqUQT/HxiNEFVx/boNmiCyn7L4310GyyRJLLS&#10;mNONSGhNmd3h+va9DJLixLPuZZAUJ7413AySoKOx0hgkRQj7w2jrbTdICpE+p7sKalcufBxale6Q&#10;BD2MVaMOScj37ZKMr6Fps0syzg5u4/bDkaQDWcd8ixm6fZrpCeIHOEywpxuh4XzsJaQFQ3HYC0KR&#10;OVGd3JC8F9OkFBiWsgTVPIcGXfXlesMyr57TbSv2gJBuz+pGk8y1MiX9ruZf8TyTmzeqdxe5KFSr&#10;p0HP83Q1O6aTeZ3tzjhQ0EnRiJdiVzA1WMuZ9RmX/zK2OD/jTt7eA8bdglrlsCQvBlNXXwqc5jUQ&#10;QopzOw46EbM/3x0DIzSA8Kv5pOj3MTtz2jBpxNQ9wrLJkPZJMRtokA7ESZ1U6tF2wQlrM/uW/PY9&#10;5COuGiFKkiD2IxT7MfJDkmhn77TrvVEc+XHgE7kcJAire4TKhoc3IJgwSkktzalAv3FaCkffFGUf&#10;PnXbRhzun/WGp+xZXl2yrLuLiTy9fDYvupOv2FZc1FqjlNdNc9JeKWSYmnCELkcusTZa6EbU3zLe&#10;csmRNsVc9+bFSbGs9FwquBZezIsXi0Vjbm/yoNsAUwq9vMzXmsPY38U8FIO7gr9X7iCmPyb4C6PI&#10;PZHu8FpALIWBap5defWH8armryXze0EANDLUNC7uDP82Pp2btzff37wZOfsf9j/tf3bGzv73/a9y&#10;4r+OW3kFRgnGhAQkCnCU+E+OhpfkeORHoYdCD7oXHEBXGbaX5P9H8PbJ8Z7gVUtfMnHNWBuwcz3Q&#10;MZHlzfpVlYtGJtb5Ji/E00qOdaSKVb1p4I2nkcRg9AE1jNqwha/BCwdbsiqT4gr11QHRwKR78fgX&#10;Mg+BjpnEIfaJ78UBFGJtVZt5/JGHogR6Ex8OD7yFcHfC3SMHhs7FIwhDNxDCP/2IkU66Rw4UR1CW&#10;QYIXRAmOSd/KWZIX1CfADqQy7UKVMsBF2hnSLdJZ3+TNi6q4RdI9GDUtjopKIq+qT/Oi0ACTMyBM&#10;E8hcrgH3N4qVKkJeCEVorh8nANpQSitH7NZsAW92U/ciLyERfs2unfMazsh11rlIV6e0zIsdpFl4&#10;+JOaQqKTAhSs0+YfsEPe0IX0MIVACJ1RTmV5Payh2gu6omnj0wnkd8YrWjymgjocnoyg4D7NjN+V&#10;U9Vj5OwvAAAA//8DAFBLAQItABQABgAIAAAAIQCk8pWRHAEAAF4CAAATAAAAAAAAAAAAAAAAAAAA&#10;AABbQ29udGVudF9UeXBlc10ueG1sUEsBAi0AFAAGAAgAAAAhADj9If/WAAAAlAEAAAsAAAAAAAAA&#10;AAAAAAAATQEAAF9yZWxzLy5yZWxzUEsBAi0AFAAGAAgAAAAhANdf7GHeAAAACgEAAA8AAAAAAAAA&#10;AAAAAAAATAIAAGRycy9kb3ducmV2LnhtbFBLAQItABQABgAIAAAAIQBWAV7HFQEAAD4CAAAOAAAA&#10;AAAAAAAAAAAAAFcDAABkcnMvZTJvRG9jLnhtbFBLAQItABQABgAIAAAAIQCrFs1GuQAAACIBAAAZ&#10;AAAAAAAAAAAAAAAAAJgEAABkcnMvX3JlbHMvZTJvRG9jLnhtbC5yZWxzUEsBAi0AFAAGAAgAAAAh&#10;AFGYnC1AAQAAvQEAACAAAAAAAAAAAAAAAAAAiAUAAGRycy9jaGFydHMvX3JlbHMvY2hhcnQxLnht&#10;bC5yZWxzUEsBAi0AFAAGAAgAAAAhAMUcUtqiBgAA1BQAABUAAAAAAAAAAAAAAAAABgcAAGRycy9j&#10;aGFydHMvY2hhcnQxLnhtbFBLBQYAAAAABwAHAMsBAADbDQAAAAA=&#10;">
            <v:imagedata r:id="rId134" o:title=""/>
            <o:lock v:ext="edit" aspectratio="f"/>
            <w10:wrap type="square"/>
          </v:shape>
        </w:pict>
      </w:r>
      <w:r w:rsidRPr="00D56923">
        <w:t>В р</w:t>
      </w:r>
      <w:r w:rsidRPr="00D56923">
        <w:t>е</w:t>
      </w:r>
      <w:r w:rsidRPr="00D56923">
        <w:t>зульт</w:t>
      </w:r>
      <w:r w:rsidRPr="00D56923">
        <w:t>а</w:t>
      </w:r>
      <w:r w:rsidRPr="00D56923">
        <w:t>те и</w:t>
      </w:r>
      <w:r w:rsidRPr="00D56923">
        <w:t>с</w:t>
      </w:r>
      <w:r w:rsidRPr="00D56923">
        <w:t>след</w:t>
      </w:r>
      <w:r w:rsidRPr="00D56923">
        <w:t>о</w:t>
      </w:r>
      <w:r w:rsidRPr="00D56923">
        <w:t xml:space="preserve">вания </w:t>
      </w:r>
      <w:r>
        <w:t>найд</w:t>
      </w:r>
      <w:r>
        <w:t>е</w:t>
      </w:r>
      <w:r>
        <w:t>на</w:t>
      </w:r>
      <w:r w:rsidRPr="00D56923">
        <w:t xml:space="preserve"> во</w:t>
      </w:r>
      <w:r w:rsidRPr="00D56923">
        <w:t>з</w:t>
      </w:r>
      <w:r w:rsidRPr="00D56923">
        <w:t>мо</w:t>
      </w:r>
      <w:r w:rsidRPr="00D56923">
        <w:t>ж</w:t>
      </w:r>
      <w:r w:rsidRPr="00D56923">
        <w:t xml:space="preserve">ность перераспределения </w:t>
      </w:r>
      <w:r>
        <w:t xml:space="preserve">до 45 % </w:t>
      </w:r>
      <w:r w:rsidRPr="00D56923">
        <w:t>контейнеропотока на другие терминалы систе</w:t>
      </w:r>
      <w:r>
        <w:t xml:space="preserve">мы. </w:t>
      </w:r>
      <w:r>
        <w:rPr>
          <w:kern w:val="24"/>
        </w:rPr>
        <w:t>В ходе сравнения вар</w:t>
      </w:r>
      <w:r>
        <w:rPr>
          <w:kern w:val="24"/>
        </w:rPr>
        <w:t>и</w:t>
      </w:r>
      <w:r>
        <w:rPr>
          <w:kern w:val="24"/>
        </w:rPr>
        <w:t xml:space="preserve">антов доли потока </w:t>
      </w:r>
      <w:r w:rsidRPr="00BD4C89">
        <w:t>γ</w:t>
      </w:r>
      <w:r w:rsidRPr="00420786">
        <w:rPr>
          <w:i/>
          <w:vertAlign w:val="subscript"/>
        </w:rPr>
        <w:t>uv</w:t>
      </w:r>
      <w:r>
        <w:rPr>
          <w:i/>
          <w:vertAlign w:val="subscript"/>
        </w:rPr>
        <w:t xml:space="preserve"> </w:t>
      </w:r>
      <w:r>
        <w:rPr>
          <w:kern w:val="24"/>
        </w:rPr>
        <w:t xml:space="preserve"> установлено, что наибол</w:t>
      </w:r>
      <w:r>
        <w:rPr>
          <w:kern w:val="24"/>
        </w:rPr>
        <w:t>ь</w:t>
      </w:r>
      <w:r>
        <w:rPr>
          <w:kern w:val="24"/>
        </w:rPr>
        <w:t xml:space="preserve">ший объем выгрузки контейнеров в системе может быть достигнут при распределении на </w:t>
      </w:r>
      <w:r>
        <w:rPr>
          <w:noProof/>
        </w:rPr>
        <w:pict>
          <v:shape id="_x0000_s1070" type="#_x0000_t202" style="position:absolute;left:0;text-align:left;margin-left:196.75pt;margin-top:137.5pt;width:287pt;height:45.75pt;z-index:251660800;mso-position-horizontal-relative:text;mso-position-vertical-relative:text" stroked="f">
            <v:textbox style="mso-next-textbox:#_x0000_s1070" inset=",0,,0">
              <w:txbxContent>
                <w:p w:rsidR="00C60714" w:rsidRPr="00D85FC1" w:rsidRDefault="00C60714" w:rsidP="00D85FC1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Рисунок 21 – Зависимость объемов выгрузки гр</w:t>
                  </w:r>
                  <w:r>
                    <w:rPr>
                      <w:sz w:val="24"/>
                      <w:szCs w:val="24"/>
                    </w:rPr>
                    <w:t>у</w:t>
                  </w:r>
                  <w:r>
                    <w:rPr>
                      <w:sz w:val="24"/>
                      <w:szCs w:val="24"/>
                    </w:rPr>
                    <w:t>женых контейнеров от доли их поступления на те</w:t>
                  </w:r>
                  <w:r>
                    <w:rPr>
                      <w:sz w:val="24"/>
                      <w:szCs w:val="24"/>
                    </w:rPr>
                    <w:t>р</w:t>
                  </w:r>
                  <w:r>
                    <w:rPr>
                      <w:sz w:val="24"/>
                      <w:szCs w:val="24"/>
                    </w:rPr>
                    <w:t>минал «ТрансКонтейнер»</w:t>
                  </w:r>
                </w:p>
              </w:txbxContent>
            </v:textbox>
            <w10:wrap type="square"/>
          </v:shape>
        </w:pict>
      </w:r>
      <w:r>
        <w:rPr>
          <w:kern w:val="24"/>
        </w:rPr>
        <w:t>терминал «Тран</w:t>
      </w:r>
      <w:r>
        <w:rPr>
          <w:kern w:val="24"/>
        </w:rPr>
        <w:t>с</w:t>
      </w:r>
      <w:r>
        <w:rPr>
          <w:kern w:val="24"/>
        </w:rPr>
        <w:t>Контейнер» 66 % потока, на терминал «М</w:t>
      </w:r>
      <w:r>
        <w:rPr>
          <w:kern w:val="24"/>
        </w:rPr>
        <w:t>о</w:t>
      </w:r>
      <w:r>
        <w:rPr>
          <w:kern w:val="24"/>
        </w:rPr>
        <w:t>дуль»</w:t>
      </w:r>
      <w:r>
        <w:t xml:space="preserve"> – </w:t>
      </w:r>
      <w:r>
        <w:rPr>
          <w:kern w:val="24"/>
        </w:rPr>
        <w:t xml:space="preserve">14 %, </w:t>
      </w:r>
      <w:r>
        <w:rPr>
          <w:noProof/>
        </w:rPr>
        <w:pict>
          <v:shape id="_x0000_s1071" type="#_x0000_t75" style="position:absolute;left:0;text-align:left;margin-left:202.2pt;margin-top:194.6pt;width:272.65pt;height:194.9pt;z-index:251674112;visibility:visible;mso-wrap-distance-left:15.24pt;mso-wrap-distance-top:2.4pt;mso-wrap-distance-right:11.37pt;mso-wrap-distance-bottom:3.72pt;mso-position-horizontal-relative:text;mso-position-vertical-relative:text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AQttD4AAAAAsBAAAPAAAAZHJzL2Rvd25y&#10;ZXYueG1sTI/LTsMwEEX3SPyDNUhsEHVSAnmQSYV4qFJ3lNfWjYckwh5HsduGv8esYDm6R/eeqVez&#10;NeJAkx8cI6SLBARx6/TAHcLry9NlAcIHxVoZx4TwTR5WzelJrSrtjvxMh23oRCxhXymEPoSxktK3&#10;PVnlF24kjtmnm6wK8Zw6qSd1jOXWyGWS3EirBo4LvRrpvqf2a7u3CGsOnbYPm+JDP7bpBW1M+n79&#10;hnh+Nt/dggg0hz8YfvWjOjTRaef2rL0wCFmSZRFFuCrKJYhIlFmZg9gh5HmZgGxq+f+H5gcAAP//&#10;AwBQSwMEFAAGAAgAAAAhANnizHoSAQAAPgIAAA4AAABkcnMvZTJvRG9jLnhtbJyRQU7DMBBF90jc&#10;wfK+dRoi2kRJuqmQWLGBAwz2OLGU2NbYJXB7hrZCZYXU3R+P9PTmu91/zpP4QEou+E5u1oUU6HUw&#10;zg+dfHt9Wu2kSBm8gSl47OQXJrnv7+/aJTZYhjFMBkkwxKdmiZ0cc46NUkmPOENah4ielzbQDJlH&#10;GpQhWJg+T6osike1BDKRgsaU+PVwXsr+xLcWdX6xNmEWUydX27qs2CdzfCiqHbvSKRZ1LcU7x2pb&#10;VpVUfQvNQBBHpy9qcIPZDM6zyC/qABnEkdwNKD0CZWbp5pQuUvpm0gXA1//fd7DWaTwEfZzR53Pp&#10;hBNk/vE0upi4xcaZTtKz2fx0p/5cfD1zvv72/hs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P11pSwyAQAAsAEAACAAAABkcnMvY2hhcnRzL19yZWxzL2NoYXJ0MS54bWwucmVsc4SQzUrD&#10;QBDH74LvEBY82k17EClNevADehBB662XNZmk0c1u2F0lvakX8ebBk17UJ0iVQkXsM0zeyMmh0IIg&#10;A8MMf/6/+ej1y1x612BsplXA2i2feaAiHWcqDdjZ8HB7l3nWCRULqRUEbAKW9cPNjd4JSOHIZMdZ&#10;YT2iKBuwsXNFl3MbjSEXtqULUKQk2uTCUWtSXojoUqTAO76/w80qg4VrTG8QB8wM4jbzhpOCJv/P&#10;1kmSRbCvo6sclPtjBNcSjs8vIHIEFSYFF7Akk0Ar873uaOm0Wx2fLqZ8Cs7RJ+wIn3CB3/iJ8/oG&#10;Z/iBFan4iD8U1QhfscIpLup7nOMXKfVtfdcYGuUZ3/EF31bKxrrAaf1ApFmrlLZcrnOkY7r0oHRg&#10;lJCMhz2+9ufwFwAA//8DAFBLAwQUAAYACAAAACEAVTM3pVkIAADJGAAAFQAAAGRycy9jaGFydHMv&#10;Y2hhcnQxLnhtbLxZS2/dxhXeF+h/YC+yNTVvzgiSAtePIIDdCI7SRXcU70hizUvektTLq9ZBs0mB&#10;bLrroijQbYE0RQGhbey/cPWP+g2HnHulegTZCWoY1+TMOcOZ833nMcc7H18squTMtl3Z1LszmpJZ&#10;YuuimZf18e7si4OnD/Qs6fq8nudVU9vd2aXtZh/v/fQnO8V2cZK3/efLvLAJFqm77WJ3dtL3y+2t&#10;ra44sYu8S5ulrTF31LSLvMdre7w1b/NzLL6othghamtYZDYukH/AAou8rCf99j76zdFRWdjHTXG6&#10;sHXvd9HaKu9hge6kXHazPRxunveWGiKSs7yCXWZbbrDK62M/0J4+ePGFHxxO4Gbz0745KPvKPraV&#10;7e38huqyavqHrc39MpfNae+eFnl9mlfP8um9Gp4O8vbY9l69rGvb+g9dPG/m1o/a+bH1g5fvGrzw&#10;UiSlhlJKOKdMCU6YGM9x6ec55pVWBLMZ40YR+eQB88ueTytkWghuBFQ1UZTJcf5kmpciEybjREtj&#10;KFdmmN+6fTIM+KMNxy9r+8hxx70ct83pEnzw63mmtXO/ic62TqScT+fxw007t+34fT/SXzi5s73V&#10;n69/u3qzenv95fXvVv9afb/69vqbBI9vV2/w+2b1dwzh6fr19R/c8JV7XP1z9Z/rr5PVd8mg9W+I&#10;fYeZb65/n6yuVt8PAv/Ast9ef4X3qx0c5WzP/fqPLvL2pd9md7k4bOBLji9F2RbViFBXvhpRE263&#10;g20mHQi7ndenixf2yD0d7a3+5PclfvbR44/YNn44c0rDNAQf5fCtQXRwqkfgxN4nFiTJq0FsPYrl&#10;lv2j5rQeqcRH9Jd9ApPuzshA9LM9xrNUZUQzKRgRGeXSLeQPuRxAmjRo0DAxERZESEyEBxEaExFB&#10;RMVE5CRCTaooFUqBno6G0UXVpMGiW8smERIV0ZMIV6mUWaYyRQW8QA4ovctqZtJgWewwNGDBZEqY&#10;pkwzQ1mmpIiqBDAESTmFCwrDFSFCRzXW2EStSgM4TKSKG85Npow2hseXncCiJi4T0OI0ZZSBcpJK&#10;o5mKqwS4eNxsAS+mU55RmE0QjbRyx7Jr/HjUUAExHjU/WyOWpZwoiU9nJjOMRfnHAmJxdrGA0R3r&#10;rDEioCA1RkqhNNUmSkE2YcQ4+CU1oxx/tZF3fCVA5iipQUmwUYHmOgoHC5CxqG1ZgOwO2waMSNz+&#10;ASMQFdlNaNCUEoMkF4OVB8hufxrhbh1Z/csQj10YdBEa/4656HZKGkPqRkoaR36MlPQWaecqQcZ6&#10;jUT15fD72iUnN/jBqan7zWne/k9q4u+Zmp641PTkHqlpiKO+/htS1b2TEjNwK04IyhLCjFFR1gWv&#10;4tGYPTkVNSKljFINOiOsMR3NdMHFKIokyVD/KJEpRqN5LzgYpSlHbIM7CkkzIqLhIPgXkSniPCos&#10;5BHNRdy/gnthU0wZgtLOcIqHqG0mZ6MqapvJ12CUFC6EVIqSkKPmi0bm4HlEp8bgmBL4CJSQUY2N&#10;9IadC0RqRP4MqndklQArMSkqWGKyzGBzJg4BnWBmyIiZlgwFK5cZiviofTbSnUZc5CSj0OEwbvws&#10;E9JURcMtnbClGUUWRWGiJVIECBGNizSAS6IcoxOcoHCqkG8ygy1T7DvKYzrByxhLUacP+Rx3AiTf&#10;WJikAV8qUkEFYc5XiKsOYyrrZMhZ6kjMmeTY3R3FSEiGMHh02QAoEWnGsWsO1yK4kUQBZZPjohhJ&#10;NQopwRS2rhSLljwhN1LDUo0aAiUPiKkEiatM+DJOUiU0l4ZJuCGcPnqWgC+HVaUmQnItJfwmqhHQ&#10;FjJ1ly94pcw0YlH8IxPaNIvLrOGlKZwdlGcZEmjGovCuE6dAUQgmGSlwAASKW7y7fx49KZ81589w&#10;EeyGi7W/Rfm705hA84tPxxs0HEhqBZgG0RvjylV7Y+qqNq+VRd4/HC6FN8Q3lumKHArH7iLVtCUa&#10;AcP93+9gUdbP84tx2Q3B/GK/6bzIod/MIv91037SlnP3cX+U3nUA3LK+AmjL4mRvJ98+bOaX+y1O&#10;kG9XXf95f1nZ4WXpRpb7rftnbo9eDDJbYWgYb/fbxLUedmeh7ZBv93urv7iiAPfcqx0o4KKGX8g7&#10;5aFk8Z8GJn4n6wv47a7DBzQWdKZd9ahRETqHHDEb+wrwiYxw1KTICQSBDyl3NObNL2Nr06bcLifD&#10;DUY9KIuXz3G39uau0XvyFu8x/uywCkDU9qI/aPxc0TZd93BsFoA1gR3oVbkpO4LnGjW/su2o5d5u&#10;MK86rB5Wx7UfK/rWL47Rz46OuqkvQwPvAtVQKr6Dcxub2KDSHZxD76QcP44L7Wi4DdUNFlaTTe6g&#10;XNI2/e7sgRTE/Zm5Xh/eT5r2lVP+Edn4x9VfV39LttBYcbRM/9+cRDDTHAGfIBYjf+MpNLMCLZHM&#10;JCFSIuihatHronezCxdhJS4ITxd9si5ld2dj2wUN0ua0LSzC2Us7D83C92HqRmC6g6nD1M9tf27t&#10;SJBD/zKSZCQgDnCj22iPbT13EakanoLrjDFscsHbPbti+/3jgudjsHcmGAp3ilYGLpBokwzNwWI7&#10;NBeNxpVZIU1zVBkCad3rh+Yi2gS4qGIc9T/SMlfjQaNhxMU6H0vvH2+T7hUwAzGGxUPkhc328zZH&#10;QL4de0OA9d9yfAkmdob/Zdl9VlejEabIF7rE3Rjsq9p5X908LasKjohF3QgW8wI/7CTJoW/vYVHk&#10;tTrpL5f2CI363dlBuUAY/IU9T140MOMsWZZ9cfI0X5TVJcyAbr/bKcKcW2AIEEX3A9RxLJ/VhhOO&#10;R7+3aYttRHfb1nn1OO/zpEUrGDnw0/kNow7/A7H3XwAAAP//AwBQSwECLQAUAAYACAAAACEApPKV&#10;kRwBAABeAgAAEwAAAAAAAAAAAAAAAAAAAAAAW0NvbnRlbnRfVHlwZXNdLnhtbFBLAQItABQABgAI&#10;AAAAIQA4/SH/1gAAAJQBAAALAAAAAAAAAAAAAAAAAE0BAABfcmVscy8ucmVsc1BLAQItABQABgAI&#10;AAAAIQCAQttD4AAAAAsBAAAPAAAAAAAAAAAAAAAAAEwCAABkcnMvZG93bnJldi54bWxQSwECLQAU&#10;AAYACAAAACEA2eLMehIBAAA+AgAADgAAAAAAAAAAAAAAAABZAwAAZHJzL2Uyb0RvYy54bWxQSwEC&#10;LQAUAAYACAAAACEAqxbNRrkAAAAiAQAAGQAAAAAAAAAAAAAAAACXBAAAZHJzL19yZWxzL2Uyb0Rv&#10;Yy54bWwucmVsc1BLAQItABQABgAIAAAAIQD9daUsMgEAALABAAAgAAAAAAAAAAAAAAAAAIcFAABk&#10;cnMvY2hhcnRzL19yZWxzL2NoYXJ0MS54bWwucmVsc1BLAQItABQABgAIAAAAIQBVMzelWQgAAMkY&#10;AAAVAAAAAAAAAAAAAAAAAPcGAABkcnMvY2hhcnRzL2NoYXJ0MS54bWxQSwUGAAAAAAcABwDLAQAA&#10;gw8AAAAA&#10;">
            <v:imagedata r:id="rId135" o:title=""/>
            <o:lock v:ext="edit" aspectratio="f"/>
            <w10:wrap type="square"/>
          </v:shape>
        </w:pict>
      </w:r>
      <w:r>
        <w:rPr>
          <w:kern w:val="24"/>
        </w:rPr>
        <w:t>«Урал-контейнер»</w:t>
      </w:r>
      <w:r>
        <w:t xml:space="preserve"> – 12 % потока и «Евроазиа</w:t>
      </w:r>
      <w:r>
        <w:t>т</w:t>
      </w:r>
      <w:r>
        <w:t>ский контейнерный сервис» – 8 %. В этом случае объем выгрузки в системе возрастет на 530 ДФЭ в месяц (7 %). Данное решение позволяет с</w:t>
      </w:r>
      <w:r>
        <w:t>о</w:t>
      </w:r>
      <w:r>
        <w:t>кратить сбои в р</w:t>
      </w:r>
      <w:r>
        <w:t>а</w:t>
      </w:r>
      <w:r>
        <w:t>боте си</w:t>
      </w:r>
      <w:r>
        <w:t>с</w:t>
      </w:r>
      <w:r>
        <w:t>темы в</w:t>
      </w:r>
      <w:r>
        <w:t>ы</w:t>
      </w:r>
      <w:r>
        <w:t>зва</w:t>
      </w:r>
      <w:r>
        <w:t>н</w:t>
      </w:r>
      <w:r>
        <w:t>ные н</w:t>
      </w:r>
      <w:r>
        <w:t>е</w:t>
      </w:r>
      <w:r>
        <w:t>ра</w:t>
      </w:r>
      <w:r>
        <w:t>в</w:t>
      </w:r>
      <w:r>
        <w:t>н</w:t>
      </w:r>
      <w:r>
        <w:t>о</w:t>
      </w:r>
      <w:r>
        <w:t>ме</w:t>
      </w:r>
      <w:r>
        <w:t>р</w:t>
      </w:r>
      <w:r>
        <w:t>н</w:t>
      </w:r>
      <w:r>
        <w:t>о</w:t>
      </w:r>
      <w:r>
        <w:t>стью обслуживания контейнеропотоков и получить ма</w:t>
      </w:r>
      <w:r>
        <w:t>к</w:t>
      </w:r>
      <w:r>
        <w:t>симальный синергетический эффект от и</w:t>
      </w:r>
      <w:r>
        <w:t>н</w:t>
      </w:r>
      <w:r>
        <w:t>теграции (рисунок 22).</w:t>
      </w:r>
      <w:r w:rsidRPr="00A24651">
        <w:rPr>
          <w:noProof/>
          <w:kern w:val="24"/>
        </w:rPr>
        <w:t xml:space="preserve"> </w:t>
      </w:r>
    </w:p>
    <w:p w:rsidR="00C60714" w:rsidRDefault="00C60714" w:rsidP="005D3BC4">
      <w:pPr>
        <w:pStyle w:val="a"/>
        <w:ind w:firstLine="700"/>
      </w:pPr>
      <w:r>
        <w:t>В перспективе пере</w:t>
      </w:r>
      <w:r>
        <w:rPr>
          <w:noProof/>
        </w:rPr>
        <w:pict>
          <v:shape id="_x0000_s1072" type="#_x0000_t202" style="position:absolute;left:0;text-align:left;margin-left:196pt;margin-top:34.35pt;width:280pt;height:50.45pt;z-index:251662848;mso-position-horizontal-relative:text;mso-position-vertical-relative:text" stroked="f">
            <v:textbox style="mso-next-textbox:#_x0000_s1072" inset=",0,,0">
              <w:txbxContent>
                <w:p w:rsidR="00C60714" w:rsidRDefault="00C60714" w:rsidP="0031243E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</w:p>
                <w:p w:rsidR="00C60714" w:rsidRDefault="00C60714" w:rsidP="0031243E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Рис. 22 – Суточный синергетический эффект</w:t>
                  </w:r>
                </w:p>
                <w:p w:rsidR="00C60714" w:rsidRPr="0031243E" w:rsidRDefault="00C60714" w:rsidP="0031243E">
                  <w:pPr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от интеграции терминалов системы</w:t>
                  </w:r>
                </w:p>
              </w:txbxContent>
            </v:textbox>
            <w10:wrap type="square"/>
          </v:shape>
        </w:pict>
      </w:r>
      <w:r>
        <w:t>распределение потока п</w:t>
      </w:r>
      <w:r>
        <w:t>о</w:t>
      </w:r>
      <w:r>
        <w:t>зволяет сократить капиталовложения в техническое ра</w:t>
      </w:r>
      <w:r>
        <w:t>з</w:t>
      </w:r>
      <w:r>
        <w:t>витие тер</w:t>
      </w:r>
      <w:r>
        <w:rPr>
          <w:noProof/>
        </w:rPr>
        <w:pict>
          <v:shape id="_x0000_s1073" type="#_x0000_t75" style="position:absolute;left:0;text-align:left;margin-left:200.75pt;margin-top:93.15pt;width:280.3pt;height:195.85pt;z-index:251675136;visibility:visible;mso-wrap-distance-left:13.8pt;mso-wrap-distance-top:8.64pt;mso-wrap-distance-bottom:12.33pt;mso-position-horizontal-relative:text;mso-position-vertical-relative:text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ewmBD4QAAAAsBAAAPAAAAZHJzL2Rvd25y&#10;ZXYueG1sTI9RS8MwFIXfBf9DuIJvLuncuq42HTIQRHzZFGRvd01si8lNl2Rd/ffGJ328nI9zvltt&#10;JmvYqH3oHUnIZgKYpsapnloJ729PdwWwEJEUGkdawrcOsKmvryoslbvQTo/72LJUQqFECV2MQ8l5&#10;aDptMczcoClln85bjOn0LVceL6ncGj4XIucWe0oLHQ562+nma3+2Eg7uIzyfVoNvXrDoT2b7Oi4o&#10;SHl7Mz0+AIt6in8w/OondaiT09GdSQVmJCxEtkxoCor8Hlgi1vk8A3aUsFwVAnhd8f8/1D8AAAD/&#10;/wMAUEsDBBQABgAIAAAAIQBc8vAAFAEAAD4CAAAOAAAAZHJzL2Uyb0RvYy54bWyckctqwzAQRfeF&#10;/oPQPpFjmjQ2trMJha66aT9gKo1sgS2JkRK3f9/Jg5KuCtnNAw5n7jS7r2kUR6Tkgm/lallIgV4H&#10;43zfyo/3l8VWipTBGxiDx1Z+Y5K77vGhmWONZRjCaJAEQ3yq59jKIedYK5X0gBOkZYjoeWkDTZC5&#10;pV4Zgpnp06jKotioOZCJFDSmxNP9ZSm7M99a1PnN2oRZjK1cbIpqw4KZy1VRPZfsRiy9Lp+k+DwN&#10;1+ttWUnVNVD3BHFw+qoGd5hN4DyL/KL2kEEcyN2B0gNQZpauz9VVSt9NugL4+P/zDtY6jfugDxP6&#10;fAmdcITMH0+Di4lDrJ1pJb2a1Sk79efi257r27d3PwAAAP//AwBQSwMEFAAGAAgAAAAhAKsWzUa5&#10;AAAAIgEAABkAAABkcnMvX3JlbHMvZTJvRG9jLnhtbC5yZWxzhI/NCsIwEITvgu8Q9m7TehCRJr2I&#10;0KvUB1jS7Q+2SchGsW9v0IuC4HF2mG92yuoxT+JOgUdnFRRZDoKsce1oewWX5rTZg+CItsXJWVKw&#10;EEOl16vyTBPGFOJh9CwSxbKCIUZ/kJLNQDNy5jzZ5HQuzBiTDL30aK7Yk9zm+U6GTwboL6aoWwWh&#10;bgsQzeJT83+267rR0NGZ20w2/qiQZsAQExBDT1HBS/L7WmTpU5C6lF/L9BMAAP//AwBQSwMEFAAG&#10;AAgAAAAhAFGYnC1AAQAAvQEAACAAAABkcnMvY2hhcnRzL19yZWxzL2NoYXJ0MS54bWwucmVsc4SQ&#10;zUrDQBDH74LvEBY82k17EClNevADehBB662XNZmk0WQ37K6S3tSL14JWBLEqvkBUhIrYZ5i8kVOh&#10;YEGQZXeZ+c/85qPVLrLUOQVtEiU9Vq+5zAEZqDCRsccOutur68wxVshQpEqCxwZgWNtfXmrtQSos&#10;JZl+khuHKNJ4rG9t3uTcBH3IhKmpHCQpkdKZsGTqmOciOBYx8IbrrnH9m8H8BabTCT2mO2GdOd1B&#10;TpX/Z6soSgLYVMFJBtL+UYKrFHYPjyCwBBU6BuuxKEmBWuYbzd4806w0XJqY3n2wljZheniNU/zE&#10;N5xUZ/iOr1iSikP8olP28BFLfMFpdYkT/CClOq8uZgkzZYhP+ED/iBgjvKN7j7c4oii8Ivcz3vy4&#10;xmSNa0VqinlvOyqksbcKC1qKlHG/xReW7n8DAAD//wMAUEsDBBQABgAIAAAAIQBWHBoeuwYAAHMY&#10;AAAVAAAAZHJzL2NoYXJ0cy9jaGFydDEueG1s7FlLc9s2EL53pv+B5eRqigTfGksZ14lb59F4HKeH&#10;3iASkjihSA0I2VJOeUx7SWdyaG899NJrZ9I8Zpy0cf4C9Y+6APiQXJN13aS92AcbWHxYYrGLD9j1&#10;5tX5JFYOCc2iNOmphqarCkmCNIySUU+9d7Cz4alKxnAS4jhNSE9dkEy92v/0k82gG4wxZXenOCAK&#10;KEmybtBTx4xNu51OFozJBGdaOiUJjA1TOsEMunTUCSk+AuWTuIN03ekIJWqhAF9AwQRHSTmfnmd+&#10;OhxGAbmWBrMJSZhcBSUxZrAD2TiaZmofjAsxI4avW8ohjmFf1A4XxjgZSQGdbezfk0JhAR+dxinb&#10;ogRL5CKdMd6a4GSG41u47MeidYDpiDCpK0oSQqWu+e00JFJKwhGRwsVZwrlE6ZrhImQi5BrItR3P&#10;071ikhy3NcezXNuykeE7podcdH0DScRRqcHTTd/zHRg2dRcZemHsuBy3LMf1kWnbhqf7oIpP75w2&#10;DATSMmF9lJBtHh28M6LpbAoel+pkLNFQriEjlEOisDRHilMaElp8XkrYnOMO+/nPy4f5Sf5++WT5&#10;KH+bv8ufL58p0Hyfn8Dvk/w3EEFr+Xj5PRcf82b+Ov9j+VSBSQ/zYwWGHwvAE/k3f5Efc/Fx/k5A&#10;XwLq+fI7LuRWHgpb5ecnmN6XC84Wk0EK54bHRgLnotqSEhBgYXsym+yTIV/6sJ//JJdjf3blyyuo&#10;C78MnX9BDANwG8OhEVBxWrYhEvpfEAgNHAtYLQV1U7adzpIigHy5R1OmwEb2VF0E8GEf6QaqTZiK&#10;BZUYo8aYTRhUY6wmjFlj7CaMVWOcJoxdY9wmjFNjvCaMW2P8JoxXYZBwgHQx3x/wRu0I2RHug2bh&#10;UPA4d1GDX3e5X3c/tl993/VPLZwHhHR+6dhWUOnZVlDp2lZQ6dtWUOncVlDp3VZQ6d5WUOnfM0At&#10;DhaehfGCkk4zU0GKK8xUSD4EM71QBJ/9DgQGbLR8tvz2ko/4YVznrDJqgdcu+ehcfHSD89GNj81H&#10;hqXDTxPbloTUjip9244qKakdVXJSO6okpXZUyUrtqJKW2lElL52FujgxFa+5FWIqJBUx/QC08kpQ&#10;y0n+RoFX00nx1HkDj6XX8j3FX0Ugf1t78fLJAz6pnwb1DVsGIdDQ5ZPnyk1OMTc/NsU4nu82bnbJ&#10;MD5CnqnZtqn7hukavt/4AqzYRvctw9Es29Jtw/Zdo/F9WjrdQKbleJqre7Zp2YZpNr5WKxaCxMn3&#10;Nc/wTduxkOs2rqpmJMf0DQ15noeQg3Sz0fKKnWzH8BCkepCd2a6J7MZVVUzl2IaPNMNzTR0ZnoGM&#10;+uSv37oVa7mwfl+zHR1SQdiF08F/fgaTaZRMnopHFJ7vhlLgmI7n2KjIYlflEAKOrheZVryaYcJd&#10;uCXyw1X4qposwDBhxF/uKY0g6xfJvvzgJEpu43mhdgWI53tpJiEDmV8BMqVf0CjkH89EQYBFLBY5&#10;m2RLGgXj/ibuDtJwsUcBgbtxxu6yRUxEZ8ol0z3K/4RkuC8wnUok5HSPKrzO0FOrGgPusn4uWHwT&#10;wDxPwV3A8okiZ5GfBQfIVdR5+OnawwXKC75heT5QnQeBa1rIWS8v6BqcGsuyIbYh8pCtO8VGrn8Z&#10;llYuiq+y3DTIonYmTJHVIZ7v9tQi4YWaUzqjAbkVJfdJWNVfWBTcvzWIK8ckZM4OUumdgKZZtlXU&#10;EaCWUUUL5G58iBTOxDOWfkNoMYv31iIxHsRb8SiRsoBRqRykd4bDrKzYGFUcVqEH6cNfY3B1ESuh&#10;dZEYjOVCqr07K+AUmrKeugFsxn9UXtaD/jilD/jkDxeLUDh5unykKfmP+S/5r0pHyV/C2+HVfx2c&#10;juYAhwFN2r5nup5pmtc3TLlNC+k/C0jUsCyoagFlWToQalH9gij83yN0laBaIlQMfU7YESFFVA5k&#10;R1oaRtn0XhKxjJPbYBbFbDfhfbkBbJzOMijeZhwMRq+goVfELLTWSpdkRJKQq4tFqzptBQ2WJ/n0&#10;Fgbdf04va97SNQduYFc34QZzLMsA58rxolJ5ui5pwnWPfAc5cDPZUMAUvv8bz0qTuHHc5K+j7E4S&#10;F8Ei1MP0qp6bFUwdJ/zwJOlOFMd8G+EggQSQEsBpV1L6+WlfyR4Aqek2HNKBLNiBUriUEoUtpmQI&#10;JfWeehBNgLO+IkfKfgrBqirTiAXjHTyJ4gVMhro8XylwElcgzneQ/YvpYJa8koSFhekQCHuYYrio&#10;Tt9J1eUjjQ+6QMWEJji+hhlWKJR04QLbDdc2VfyvoP8nAAAA//8DAFBLAQItABQABgAIAAAAIQCk&#10;8pWRHAEAAF4CAAATAAAAAAAAAAAAAAAAAAAAAABbQ29udGVudF9UeXBlc10ueG1sUEsBAi0AFAAG&#10;AAgAAAAhADj9If/WAAAAlAEAAAsAAAAAAAAAAAAAAAAATQEAAF9yZWxzLy5yZWxzUEsBAi0AFAAG&#10;AAgAAAAhAB7CYEPhAAAACwEAAA8AAAAAAAAAAAAAAAAATAIAAGRycy9kb3ducmV2LnhtbFBLAQIt&#10;ABQABgAIAAAAIQBc8vAAFAEAAD4CAAAOAAAAAAAAAAAAAAAAAFoDAABkcnMvZTJvRG9jLnhtbFBL&#10;AQItABQABgAIAAAAIQCrFs1GuQAAACIBAAAZAAAAAAAAAAAAAAAAAJoEAABkcnMvX3JlbHMvZTJv&#10;RG9jLnhtbC5yZWxzUEsBAi0AFAAGAAgAAAAhAFGYnC1AAQAAvQEAACAAAAAAAAAAAAAAAAAAigUA&#10;AGRycy9jaGFydHMvX3JlbHMvY2hhcnQxLnhtbC5yZWxzUEsBAi0AFAAGAAgAAAAhAFYcGh67BgAA&#10;cxgAABUAAAAAAAAAAAAAAAAACAcAAGRycy9jaGFydHMvY2hhcnQxLnhtbFBLBQYAAAAABwAHAMsB&#10;AAD2DQAAAAA=&#10;">
            <v:imagedata r:id="rId136" o:title=""/>
            <o:lock v:ext="edit" aspectratio="f"/>
            <w10:wrap type="square"/>
          </v:shape>
        </w:pict>
      </w:r>
      <w:r>
        <w:t>мин</w:t>
      </w:r>
      <w:r>
        <w:t>а</w:t>
      </w:r>
      <w:r>
        <w:t>лов. У</w:t>
      </w:r>
      <w:r>
        <w:t>с</w:t>
      </w:r>
      <w:r>
        <w:t>т</w:t>
      </w:r>
      <w:r>
        <w:t>а</w:t>
      </w:r>
      <w:r>
        <w:t>но</w:t>
      </w:r>
      <w:r>
        <w:t>в</w:t>
      </w:r>
      <w:r>
        <w:t>лено, что при с</w:t>
      </w:r>
      <w:r>
        <w:t>у</w:t>
      </w:r>
      <w:r>
        <w:t>щ</w:t>
      </w:r>
      <w:r>
        <w:t>е</w:t>
      </w:r>
      <w:r>
        <w:t>ствующей о</w:t>
      </w:r>
      <w:r>
        <w:t>р</w:t>
      </w:r>
      <w:r>
        <w:t>г</w:t>
      </w:r>
      <w:r>
        <w:t>а</w:t>
      </w:r>
      <w:r>
        <w:t>н</w:t>
      </w:r>
      <w:r>
        <w:t>и</w:t>
      </w:r>
      <w:r>
        <w:t>з</w:t>
      </w:r>
      <w:r>
        <w:t>а</w:t>
      </w:r>
      <w:r>
        <w:t>ции движения потоков к 2014 году объем входящего в систему контейнеропотока превысит ее совоку</w:t>
      </w:r>
      <w:r>
        <w:t>п</w:t>
      </w:r>
      <w:r>
        <w:t>ную  пропускную способность, что потребует техн</w:t>
      </w:r>
      <w:r>
        <w:t>и</w:t>
      </w:r>
      <w:r>
        <w:t>ческого развития терминалов сист</w:t>
      </w:r>
      <w:r>
        <w:t>е</w:t>
      </w:r>
      <w:r>
        <w:t>мы. При условии сотрудничества терминалов и и</w:t>
      </w:r>
      <w:r>
        <w:t>н</w:t>
      </w:r>
      <w:r>
        <w:t>тегрированного управления потоками, система см</w:t>
      </w:r>
      <w:r>
        <w:t>о</w:t>
      </w:r>
      <w:r>
        <w:t>жет поддерживать свою работоспособность до 2017 года (рисунок 23).</w:t>
      </w:r>
      <w:r w:rsidRPr="009204CF">
        <w:rPr>
          <w:noProof/>
        </w:rPr>
        <w:t xml:space="preserve"> </w:t>
      </w:r>
    </w:p>
    <w:p w:rsidR="00C60714" w:rsidRDefault="00C60714" w:rsidP="00C83C4C">
      <w:pPr>
        <w:pStyle w:val="a"/>
      </w:pPr>
      <w:r>
        <w:t>Таким образом, имитаци</w:t>
      </w:r>
      <w:r>
        <w:rPr>
          <w:noProof/>
        </w:rPr>
        <w:pict>
          <v:shape id="_x0000_s1074" type="#_x0000_t202" style="position:absolute;left:0;text-align:left;margin-left:196pt;margin-top:32.7pt;width:280pt;height:35.7pt;z-index:251661824;mso-position-horizontal-relative:text;mso-position-vertical-relative:text" stroked="f">
            <v:textbox style="mso-next-textbox:#_x0000_s1074" inset=",0,,0">
              <w:txbxContent>
                <w:p w:rsidR="00C60714" w:rsidRDefault="00C60714" w:rsidP="00C83C4C">
                  <w:pPr>
                    <w:suppressAutoHyphens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Рис. 23 – Годовой синергетический эффект </w:t>
                  </w:r>
                </w:p>
                <w:p w:rsidR="00C60714" w:rsidRPr="00DF46A3" w:rsidRDefault="00C60714" w:rsidP="00C83C4C">
                  <w:pPr>
                    <w:suppressAutoHyphens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от интеграции терминалов системы</w:t>
                  </w:r>
                </w:p>
                <w:p w:rsidR="00C60714" w:rsidRPr="003B3CDB" w:rsidRDefault="00C60714" w:rsidP="00270358"/>
              </w:txbxContent>
            </v:textbox>
            <w10:wrap type="square"/>
          </v:shape>
        </w:pict>
      </w:r>
      <w:r>
        <w:t>онная модель реги</w:t>
      </w:r>
      <w:r>
        <w:t>о</w:t>
      </w:r>
      <w:r>
        <w:t>нальной контейнерной транспортно-логистической си</w:t>
      </w:r>
      <w:r>
        <w:t>с</w:t>
      </w:r>
      <w:r>
        <w:t>темы п</w:t>
      </w:r>
      <w:r>
        <w:t>о</w:t>
      </w:r>
      <w:r>
        <w:t>зволяет вырабатывать управленческие решения, н</w:t>
      </w:r>
      <w:r>
        <w:t>а</w:t>
      </w:r>
      <w:r>
        <w:t>правленные на повышение эффективности как о</w:t>
      </w:r>
      <w:r>
        <w:t>т</w:t>
      </w:r>
      <w:r>
        <w:t xml:space="preserve">дельных контейнерных терминалов региона, так и системы в целом. </w:t>
      </w:r>
    </w:p>
    <w:p w:rsidR="00C60714" w:rsidRDefault="00C60714" w:rsidP="00270358">
      <w:pPr>
        <w:pStyle w:val="a1"/>
        <w:rPr>
          <w:kern w:val="24"/>
        </w:rPr>
      </w:pPr>
      <w:r w:rsidRPr="000D1CFC">
        <w:t xml:space="preserve">Предлагаемые варианты </w:t>
      </w:r>
      <w:r>
        <w:t>управленческих р</w:t>
      </w:r>
      <w:r>
        <w:t>е</w:t>
      </w:r>
      <w:r>
        <w:t>шений</w:t>
      </w:r>
      <w:r w:rsidRPr="000D1CFC">
        <w:t xml:space="preserve"> направлены на ускорение оборота контейн</w:t>
      </w:r>
      <w:r w:rsidRPr="000D1CFC">
        <w:t>е</w:t>
      </w:r>
      <w:r w:rsidRPr="000D1CFC">
        <w:t>ров, что позволяет повысить экономическую эффе</w:t>
      </w:r>
      <w:r w:rsidRPr="000D1CFC">
        <w:t>к</w:t>
      </w:r>
      <w:r w:rsidRPr="000D1CFC">
        <w:t xml:space="preserve">тивность их использования. </w:t>
      </w:r>
      <w:r>
        <w:t xml:space="preserve">Среднечасовая выручка использования одного контейнера вычислялась как отношение суммарной выручки всех участников процесса доставки контейнера от «двери до двери» к среднему времени оборота контейнера и составила 238,19 руб./час. </w:t>
      </w:r>
      <w:r>
        <w:rPr>
          <w:kern w:val="24"/>
        </w:rPr>
        <w:t>Прирост выручки от использования одного контейнера за счет ускорения оборота ра</w:t>
      </w:r>
      <w:r>
        <w:rPr>
          <w:kern w:val="24"/>
        </w:rPr>
        <w:t>с</w:t>
      </w:r>
      <w:r>
        <w:rPr>
          <w:kern w:val="24"/>
        </w:rPr>
        <w:t>считан как:</w:t>
      </w:r>
    </w:p>
    <w:p w:rsidR="00C60714" w:rsidRPr="00CA508B" w:rsidRDefault="00C60714" w:rsidP="00270358">
      <w:pPr>
        <w:pStyle w:val="a1"/>
        <w:jc w:val="center"/>
        <w:rPr>
          <w:kern w:val="24"/>
        </w:rPr>
      </w:pPr>
      <w:r w:rsidRPr="00796EAC">
        <w:rPr>
          <w:kern w:val="24"/>
          <w:position w:val="-34"/>
        </w:rPr>
        <w:object w:dxaOrig="1840" w:dyaOrig="780">
          <v:shape id="_x0000_i1086" type="#_x0000_t75" style="width:80.25pt;height:33.75pt" o:ole="">
            <v:imagedata r:id="rId137" o:title=""/>
          </v:shape>
          <o:OLEObject Type="Embed" ProgID="Equation.DSMT4" ShapeID="_x0000_i1086" DrawAspect="Content" ObjectID="_1396354972" r:id="rId138"/>
        </w:object>
      </w:r>
      <w:r>
        <w:rPr>
          <w:kern w:val="24"/>
        </w:rPr>
        <w:t>,</w:t>
      </w:r>
    </w:p>
    <w:p w:rsidR="00C60714" w:rsidRDefault="00C60714" w:rsidP="00270358">
      <w:pPr>
        <w:pStyle w:val="a1"/>
        <w:ind w:firstLine="0"/>
      </w:pPr>
      <w:r>
        <w:t xml:space="preserve">где </w:t>
      </w:r>
      <w:r w:rsidRPr="00CA30DD">
        <w:rPr>
          <w:position w:val="-6"/>
        </w:rPr>
        <w:object w:dxaOrig="440" w:dyaOrig="300">
          <v:shape id="_x0000_i1087" type="#_x0000_t75" style="width:21.75pt;height:15pt" o:ole="">
            <v:imagedata r:id="rId139" o:title=""/>
          </v:shape>
          <o:OLEObject Type="Embed" ProgID="Equation.DSMT4" ShapeID="_x0000_i1087" DrawAspect="Content" ObjectID="_1396354973" r:id="rId140"/>
        </w:object>
      </w:r>
      <w:r>
        <w:t xml:space="preserve"> – прирост </w:t>
      </w:r>
      <w:r>
        <w:rPr>
          <w:kern w:val="24"/>
        </w:rPr>
        <w:t>выручки от использования конте</w:t>
      </w:r>
      <w:r>
        <w:rPr>
          <w:kern w:val="24"/>
        </w:rPr>
        <w:t>й</w:t>
      </w:r>
      <w:r>
        <w:rPr>
          <w:kern w:val="24"/>
        </w:rPr>
        <w:t>нера, руб./конт.</w:t>
      </w:r>
      <w:r>
        <w:t>-</w:t>
      </w:r>
      <w:r>
        <w:rPr>
          <w:kern w:val="24"/>
        </w:rPr>
        <w:t xml:space="preserve">час., </w:t>
      </w:r>
      <w:r w:rsidRPr="00796EAC">
        <w:rPr>
          <w:kern w:val="24"/>
          <w:position w:val="-12"/>
        </w:rPr>
        <w:object w:dxaOrig="560" w:dyaOrig="380">
          <v:shape id="_x0000_i1088" type="#_x0000_t75" style="width:27.75pt;height:18.75pt" o:ole="">
            <v:imagedata r:id="rId141" o:title=""/>
          </v:shape>
          <o:OLEObject Type="Embed" ProgID="Equation.DSMT4" ShapeID="_x0000_i1088" DrawAspect="Content" ObjectID="_1396354974" r:id="rId142"/>
        </w:object>
      </w:r>
      <w:r>
        <w:t>– ускорение оборота ко</w:t>
      </w:r>
      <w:r>
        <w:t>н</w:t>
      </w:r>
      <w:r>
        <w:t xml:space="preserve">тейнера, час., </w:t>
      </w:r>
      <w:r w:rsidRPr="00704D3D">
        <w:rPr>
          <w:i/>
        </w:rPr>
        <w:t>С</w:t>
      </w:r>
      <w:r>
        <w:t xml:space="preserve"> – выручка использования контейн</w:t>
      </w:r>
      <w:r>
        <w:t>е</w:t>
      </w:r>
      <w:r>
        <w:t xml:space="preserve">ра, </w:t>
      </w:r>
      <w:r>
        <w:rPr>
          <w:kern w:val="24"/>
        </w:rPr>
        <w:t>руб./конт.</w:t>
      </w:r>
      <w:r>
        <w:t>-</w:t>
      </w:r>
      <w:r>
        <w:rPr>
          <w:kern w:val="24"/>
        </w:rPr>
        <w:t>час.</w:t>
      </w:r>
    </w:p>
    <w:p w:rsidR="00C60714" w:rsidRDefault="00C60714" w:rsidP="00270358">
      <w:pPr>
        <w:pStyle w:val="a1"/>
      </w:pPr>
      <w:r>
        <w:t>В результате расчета установлено, что за счет резервирования контейнерных площадок терминала «ТрансКонтейнер» прирост выручки использования одного контейнера составит 53 436 руб. в год. Пер</w:t>
      </w:r>
      <w:r>
        <w:t>е</w:t>
      </w:r>
      <w:r>
        <w:t>распределение потока груженых контейнеров позв</w:t>
      </w:r>
      <w:r>
        <w:t>о</w:t>
      </w:r>
      <w:r>
        <w:t>лит повысить выручку одного контейнера на 203 261 руб. в год. Перераспределение потока порожних ко</w:t>
      </w:r>
      <w:r>
        <w:t>н</w:t>
      </w:r>
      <w:r>
        <w:t>тейнеров – на 144 000 руб. в год.</w:t>
      </w:r>
    </w:p>
    <w:p w:rsidR="00C60714" w:rsidRPr="00DC4CC3" w:rsidRDefault="00C60714" w:rsidP="00270358">
      <w:pPr>
        <w:pStyle w:val="a"/>
      </w:pPr>
      <w:r w:rsidRPr="00DC4CC3">
        <w:t>Для осуществления управления движением потоков в каждом регионе должен быть создан коо</w:t>
      </w:r>
      <w:r w:rsidRPr="00DC4CC3">
        <w:t>р</w:t>
      </w:r>
      <w:r w:rsidRPr="00DC4CC3">
        <w:t>динирующий  орган – интегратор РКТЛС.</w:t>
      </w:r>
    </w:p>
    <w:p w:rsidR="00C60714" w:rsidRDefault="00C60714" w:rsidP="00270358">
      <w:pPr>
        <w:pStyle w:val="a"/>
      </w:pPr>
      <w:r w:rsidRPr="005A2027">
        <w:t>Интегратор  РКТЛС – это организация, пр</w:t>
      </w:r>
      <w:r w:rsidRPr="005A2027">
        <w:t>и</w:t>
      </w:r>
      <w:r w:rsidRPr="005A2027">
        <w:t>надлежащая коллективу независимых друг от друга собственнико</w:t>
      </w:r>
      <w:r>
        <w:t>в, являющаяся юридическим лицом,</w:t>
      </w:r>
      <w:r w:rsidRPr="005A2027">
        <w:t xml:space="preserve"> не отвечающая </w:t>
      </w:r>
      <w:r>
        <w:t>по обязательствам собственников,</w:t>
      </w:r>
      <w:r w:rsidRPr="005A2027">
        <w:t xml:space="preserve"> ос</w:t>
      </w:r>
      <w:r w:rsidRPr="005A2027">
        <w:t>у</w:t>
      </w:r>
      <w:r w:rsidRPr="005A2027">
        <w:t>ществляющая свою деятельность в соответствии с нормами законодательства и устава (принимаемого учредителями и изменяемого по правилам, устано</w:t>
      </w:r>
      <w:r w:rsidRPr="005A2027">
        <w:t>в</w:t>
      </w:r>
      <w:r w:rsidRPr="005A2027">
        <w:t>ленным законодательством и уставом), администр</w:t>
      </w:r>
      <w:r w:rsidRPr="005A2027">
        <w:t>а</w:t>
      </w:r>
      <w:r w:rsidRPr="005A2027">
        <w:t>тивными решениями органов государственной вла</w:t>
      </w:r>
      <w:r>
        <w:t>сти (в пределах их компетенции),</w:t>
      </w:r>
      <w:r w:rsidRPr="005A2027">
        <w:t xml:space="preserve"> управляемая органами, избранными собственниками, а также наемными управляющими, назначаемыми собственниками и имеющими право распорядительного воздействия в рамках консолидированных актов и </w:t>
      </w:r>
      <w:r>
        <w:t xml:space="preserve">заключать от имени интегратора </w:t>
      </w:r>
      <w:r w:rsidRPr="005A2027">
        <w:t>сд</w:t>
      </w:r>
      <w:r>
        <w:t xml:space="preserve">елки в </w:t>
      </w:r>
      <w:r w:rsidRPr="005A2027">
        <w:t>пределах делегирова</w:t>
      </w:r>
      <w:r w:rsidRPr="005A2027">
        <w:t>н</w:t>
      </w:r>
      <w:r w:rsidRPr="005A2027">
        <w:t xml:space="preserve">ных собственниками полномочий. </w:t>
      </w:r>
    </w:p>
    <w:p w:rsidR="00C60714" w:rsidRPr="0036261D" w:rsidRDefault="00C60714" w:rsidP="00270358">
      <w:pPr>
        <w:pStyle w:val="a"/>
        <w:rPr>
          <w:rFonts w:eastAsia="CenturySchoolbook"/>
        </w:rPr>
      </w:pPr>
      <w:r w:rsidRPr="0036261D">
        <w:rPr>
          <w:rFonts w:eastAsia="CenturySchoolbook"/>
        </w:rPr>
        <w:t xml:space="preserve">Итак, формируется </w:t>
      </w:r>
      <w:r>
        <w:rPr>
          <w:rFonts w:eastAsia="CenturySchoolbook"/>
        </w:rPr>
        <w:t xml:space="preserve">горизонтально-интегрированная </w:t>
      </w:r>
      <w:r w:rsidRPr="0036261D">
        <w:rPr>
          <w:rFonts w:eastAsia="CenturySchoolbook"/>
        </w:rPr>
        <w:t>корпоративная бизнес-группа с п</w:t>
      </w:r>
      <w:r w:rsidRPr="0036261D">
        <w:rPr>
          <w:rFonts w:eastAsia="CenturySchoolbook"/>
        </w:rPr>
        <w:t>е</w:t>
      </w:r>
      <w:r w:rsidRPr="0036261D">
        <w:rPr>
          <w:rFonts w:eastAsia="CenturySchoolbook"/>
        </w:rPr>
        <w:t>редачей интегратору РКТЛС ряда распорядительных и исполнительных полномочий.</w:t>
      </w:r>
    </w:p>
    <w:p w:rsidR="00C60714" w:rsidRPr="005A2027" w:rsidRDefault="00C60714" w:rsidP="00270358">
      <w:pPr>
        <w:pStyle w:val="a"/>
      </w:pPr>
      <w:r>
        <w:t>Управление</w:t>
      </w:r>
      <w:r w:rsidRPr="00E6092B">
        <w:t xml:space="preserve"> </w:t>
      </w:r>
      <w:r>
        <w:t>в рассматриваемой горизонтал</w:t>
      </w:r>
      <w:r>
        <w:t>ь</w:t>
      </w:r>
      <w:r>
        <w:t xml:space="preserve">но-интегрированной  бизнес-группе </w:t>
      </w:r>
      <w:r w:rsidRPr="00E6092B">
        <w:t>– это система управленческих отношений между взаимодейс</w:t>
      </w:r>
      <w:r w:rsidRPr="00E6092B">
        <w:t>т</w:t>
      </w:r>
      <w:r w:rsidRPr="00E6092B">
        <w:t>вующими хозяйствен</w:t>
      </w:r>
      <w:r>
        <w:t xml:space="preserve">ными субъектами </w:t>
      </w:r>
      <w:r w:rsidRPr="00E6092B">
        <w:t>по гармон</w:t>
      </w:r>
      <w:r w:rsidRPr="00E6092B">
        <w:t>и</w:t>
      </w:r>
      <w:r w:rsidRPr="00E6092B">
        <w:t xml:space="preserve">зации их </w:t>
      </w:r>
      <w:r>
        <w:t>интересов, обеспечения синергии</w:t>
      </w:r>
      <w:r w:rsidRPr="00E6092B">
        <w:t xml:space="preserve"> как их с</w:t>
      </w:r>
      <w:r w:rsidRPr="00E6092B">
        <w:t>о</w:t>
      </w:r>
      <w:r w:rsidRPr="00E6092B">
        <w:t>вместной деятельности, так и взаимоотношений с внешними контрагентами (включая государственные органы) в достижении поставленных целей.</w:t>
      </w:r>
    </w:p>
    <w:p w:rsidR="00C60714" w:rsidRPr="005569CC" w:rsidRDefault="00C60714" w:rsidP="00270358">
      <w:pPr>
        <w:pStyle w:val="a"/>
        <w:rPr>
          <w:rFonts w:eastAsia="CenturySchoolbook"/>
        </w:rPr>
      </w:pPr>
      <w:r w:rsidRPr="005569CC">
        <w:rPr>
          <w:rFonts w:eastAsia="CenturySchoolbook"/>
        </w:rPr>
        <w:t>Основная функция интегратора должна закл</w:t>
      </w:r>
      <w:r w:rsidRPr="005569CC">
        <w:rPr>
          <w:rFonts w:eastAsia="CenturySchoolbook"/>
        </w:rPr>
        <w:t>ю</w:t>
      </w:r>
      <w:r w:rsidRPr="005569CC">
        <w:rPr>
          <w:rFonts w:eastAsia="CenturySchoolbook"/>
        </w:rPr>
        <w:t>чаться в координации движения потоков, их раци</w:t>
      </w:r>
      <w:r w:rsidRPr="005569CC">
        <w:rPr>
          <w:rFonts w:eastAsia="CenturySchoolbook"/>
        </w:rPr>
        <w:t>о</w:t>
      </w:r>
      <w:r w:rsidRPr="005569CC">
        <w:rPr>
          <w:rFonts w:eastAsia="CenturySchoolbook"/>
        </w:rPr>
        <w:t>нальном распределении между терминальными мощностями региона с целью повышения производ</w:t>
      </w:r>
      <w:r w:rsidRPr="005569CC">
        <w:rPr>
          <w:rFonts w:eastAsia="CenturySchoolbook"/>
        </w:rPr>
        <w:t>и</w:t>
      </w:r>
      <w:r w:rsidRPr="005569CC">
        <w:rPr>
          <w:rFonts w:eastAsia="CenturySchoolbook"/>
        </w:rPr>
        <w:t>тельности системы и ускорения оборачиваемости контейнеров. Дополнительными сферами деятельн</w:t>
      </w:r>
      <w:r w:rsidRPr="005569CC">
        <w:rPr>
          <w:rFonts w:eastAsia="CenturySchoolbook"/>
        </w:rPr>
        <w:t>о</w:t>
      </w:r>
      <w:r w:rsidRPr="005569CC">
        <w:rPr>
          <w:rFonts w:eastAsia="CenturySchoolbook"/>
        </w:rPr>
        <w:t>сти такой организации могут стать взаимодействие с клиентами, экспедирование, предоставление заинт</w:t>
      </w:r>
      <w:r w:rsidRPr="005569CC">
        <w:rPr>
          <w:rFonts w:eastAsia="CenturySchoolbook"/>
        </w:rPr>
        <w:t>е</w:t>
      </w:r>
      <w:r w:rsidRPr="005569CC">
        <w:rPr>
          <w:rFonts w:eastAsia="CenturySchoolbook"/>
        </w:rPr>
        <w:t>ресованным лицам информации о наличии контейн</w:t>
      </w:r>
      <w:r w:rsidRPr="005569CC">
        <w:rPr>
          <w:rFonts w:eastAsia="CenturySchoolbook"/>
        </w:rPr>
        <w:t>е</w:t>
      </w:r>
      <w:r w:rsidRPr="005569CC">
        <w:rPr>
          <w:rFonts w:eastAsia="CenturySchoolbook"/>
        </w:rPr>
        <w:t xml:space="preserve">ров в системе и загруженности терминалов. </w:t>
      </w:r>
    </w:p>
    <w:p w:rsidR="00C60714" w:rsidRDefault="00C60714" w:rsidP="00270358">
      <w:pPr>
        <w:pStyle w:val="a"/>
        <w:rPr>
          <w:rFonts w:eastAsia="CenturySchoolbook"/>
          <w:szCs w:val="28"/>
        </w:rPr>
      </w:pPr>
    </w:p>
    <w:p w:rsidR="00C60714" w:rsidRPr="00DC4CC3" w:rsidRDefault="00C60714" w:rsidP="00270358">
      <w:pPr>
        <w:pStyle w:val="a"/>
        <w:rPr>
          <w:rFonts w:eastAsia="CenturySchoolbook"/>
          <w:szCs w:val="28"/>
        </w:rPr>
      </w:pPr>
    </w:p>
    <w:p w:rsidR="00C60714" w:rsidRDefault="00C60714" w:rsidP="00270358">
      <w:pPr>
        <w:pStyle w:val="PlainText"/>
        <w:spacing w:after="120" w:line="276" w:lineRule="auto"/>
        <w:ind w:left="2880" w:firstLine="720"/>
        <w:jc w:val="both"/>
        <w:rPr>
          <w:rFonts w:ascii="Times New Roman" w:hAnsi="Times New Roman"/>
          <w:b/>
          <w:noProof/>
          <w:sz w:val="26"/>
        </w:rPr>
      </w:pPr>
      <w:r>
        <w:rPr>
          <w:rFonts w:ascii="Times New Roman" w:hAnsi="Times New Roman"/>
          <w:b/>
          <w:noProof/>
          <w:sz w:val="26"/>
        </w:rPr>
        <w:t xml:space="preserve">З А К Л Ю Ч Е Н И Е </w:t>
      </w:r>
    </w:p>
    <w:p w:rsidR="00C60714" w:rsidRPr="00802902" w:rsidRDefault="00C60714" w:rsidP="00270358">
      <w:pPr>
        <w:pStyle w:val="a"/>
      </w:pPr>
      <w:r>
        <w:rPr>
          <w:noProof/>
          <w:spacing w:val="-4"/>
        </w:rPr>
        <w:t xml:space="preserve">    Проведенные  исследования позволили сделать следующие выводы и рекомендации.</w:t>
      </w:r>
    </w:p>
    <w:p w:rsidR="00C60714" w:rsidRDefault="00C60714" w:rsidP="00270358">
      <w:pPr>
        <w:pStyle w:val="a1"/>
        <w:numPr>
          <w:ilvl w:val="0"/>
          <w:numId w:val="1"/>
        </w:numPr>
        <w:ind w:left="0" w:firstLine="709"/>
      </w:pPr>
      <w:r>
        <w:t>Введено понятие и дано графическое описание региональной контейнерной транспортно-логистической системы, как организационной сети взаимодействующих элементов.</w:t>
      </w:r>
    </w:p>
    <w:p w:rsidR="00C60714" w:rsidRDefault="00C60714" w:rsidP="00270358">
      <w:pPr>
        <w:pStyle w:val="a1"/>
        <w:numPr>
          <w:ilvl w:val="0"/>
          <w:numId w:val="1"/>
        </w:numPr>
        <w:ind w:left="0" w:firstLine="709"/>
        <w:rPr>
          <w:rFonts w:eastAsia="CenturySchoolbook"/>
        </w:rPr>
      </w:pPr>
      <w:r>
        <w:rPr>
          <w:rFonts w:eastAsia="CenturySchoolbook"/>
        </w:rPr>
        <w:t>Разработана имитационная модель функционирования контейнерного терминала в р</w:t>
      </w:r>
      <w:r>
        <w:rPr>
          <w:rFonts w:eastAsia="CenturySchoolbook"/>
        </w:rPr>
        <w:t>е</w:t>
      </w:r>
      <w:r>
        <w:rPr>
          <w:rFonts w:eastAsia="CenturySchoolbook"/>
        </w:rPr>
        <w:t xml:space="preserve">гиональной контейнерной транспортно-логистической системе, на примере терминала ОАО «ТрансКонтейнер» на станции Екатеринбург-Товарный. </w:t>
      </w:r>
      <w:r>
        <w:t>М</w:t>
      </w:r>
      <w:r w:rsidRPr="00552575">
        <w:t>одель  позволяет прогнозировать с з</w:t>
      </w:r>
      <w:r w:rsidRPr="00552575">
        <w:t>а</w:t>
      </w:r>
      <w:r w:rsidRPr="00552575">
        <w:t>данной вероятностью надежности вывода объ</w:t>
      </w:r>
      <w:r>
        <w:t>ема</w:t>
      </w:r>
      <w:r w:rsidRPr="00552575">
        <w:t xml:space="preserve"> п</w:t>
      </w:r>
      <w:r w:rsidRPr="00552575">
        <w:t>о</w:t>
      </w:r>
      <w:r w:rsidRPr="00552575">
        <w:t>грузки и выгрузки контейнеров на терминале, зан</w:t>
      </w:r>
      <w:r w:rsidRPr="00552575">
        <w:t>я</w:t>
      </w:r>
      <w:r w:rsidRPr="00552575">
        <w:t>тость контейнерных площадок, среднесуточное к</w:t>
      </w:r>
      <w:r w:rsidRPr="00552575">
        <w:t>о</w:t>
      </w:r>
      <w:r w:rsidRPr="00552575">
        <w:t xml:space="preserve">личество контейнеров, ожидающих </w:t>
      </w:r>
      <w:r>
        <w:t>выгрузки в з</w:t>
      </w:r>
      <w:r>
        <w:t>а</w:t>
      </w:r>
      <w:r>
        <w:t xml:space="preserve">данный месяц и год, а также </w:t>
      </w:r>
      <w:r w:rsidRPr="00552575">
        <w:t>вырабатывать управле</w:t>
      </w:r>
      <w:r w:rsidRPr="00552575">
        <w:t>н</w:t>
      </w:r>
      <w:r w:rsidRPr="00552575">
        <w:t xml:space="preserve">ческие решения по </w:t>
      </w:r>
      <w:r>
        <w:t xml:space="preserve">различным </w:t>
      </w:r>
      <w:r w:rsidRPr="00552575">
        <w:t>организационным в</w:t>
      </w:r>
      <w:r w:rsidRPr="00552575">
        <w:t>о</w:t>
      </w:r>
      <w:r w:rsidRPr="00552575">
        <w:t>просам</w:t>
      </w:r>
      <w:r>
        <w:t>.</w:t>
      </w:r>
    </w:p>
    <w:p w:rsidR="00C60714" w:rsidRDefault="00C60714" w:rsidP="00270358">
      <w:pPr>
        <w:pStyle w:val="a"/>
        <w:numPr>
          <w:ilvl w:val="0"/>
          <w:numId w:val="1"/>
        </w:numPr>
        <w:spacing w:line="276" w:lineRule="auto"/>
        <w:ind w:left="0" w:firstLine="709"/>
        <w:rPr>
          <w:rFonts w:eastAsia="CenturySchoolbook"/>
          <w:szCs w:val="28"/>
        </w:rPr>
      </w:pPr>
      <w:r>
        <w:t>На основе объединения моделей фун</w:t>
      </w:r>
      <w:r>
        <w:t>к</w:t>
      </w:r>
      <w:r>
        <w:t>ционирования контейнерных терминалов региона предложена обобщенная</w:t>
      </w:r>
      <w:r w:rsidRPr="00B64B33">
        <w:t xml:space="preserve"> </w:t>
      </w:r>
      <w:r>
        <w:t>имитационная</w:t>
      </w:r>
      <w:r w:rsidRPr="00B64B33">
        <w:t xml:space="preserve"> модель </w:t>
      </w:r>
      <w:r>
        <w:t>р</w:t>
      </w:r>
      <w:r>
        <w:t>е</w:t>
      </w:r>
      <w:r>
        <w:t xml:space="preserve">гиональной контейнерной транспортно-логистической системы, которая </w:t>
      </w:r>
      <w:r w:rsidRPr="00B64B33">
        <w:t>описывает</w:t>
      </w:r>
      <w:r>
        <w:t xml:space="preserve"> разли</w:t>
      </w:r>
      <w:r>
        <w:t>ч</w:t>
      </w:r>
      <w:r>
        <w:t>ные варианты движения контейнеропотока  от м</w:t>
      </w:r>
      <w:r>
        <w:t>о</w:t>
      </w:r>
      <w:r>
        <w:t>мента его поступления в регион до выбытия</w:t>
      </w:r>
      <w:r w:rsidRPr="00B64B33">
        <w:t xml:space="preserve">, </w:t>
      </w:r>
      <w:r>
        <w:t>позв</w:t>
      </w:r>
      <w:r>
        <w:t>о</w:t>
      </w:r>
      <w:r>
        <w:t>ляет учитывать ограничения пропускной способн</w:t>
      </w:r>
      <w:r>
        <w:t>о</w:t>
      </w:r>
      <w:r>
        <w:t>сти терминальной инфраструктуры и особенности организации взаимодействия хозяйствующих суб</w:t>
      </w:r>
      <w:r>
        <w:t>ъ</w:t>
      </w:r>
      <w:r>
        <w:t>ектов региона,</w:t>
      </w:r>
      <w:r w:rsidRPr="00B64B33">
        <w:t xml:space="preserve"> дает возможность проведения чи</w:t>
      </w:r>
      <w:r w:rsidRPr="00B64B33">
        <w:t>с</w:t>
      </w:r>
      <w:r w:rsidRPr="00B64B33">
        <w:t>ленных экспериментов, проигрывания произ</w:t>
      </w:r>
      <w:r>
        <w:t>водс</w:t>
      </w:r>
      <w:r>
        <w:t>т</w:t>
      </w:r>
      <w:r>
        <w:t>венных ситуаций,</w:t>
      </w:r>
      <w:r w:rsidRPr="00B64B33">
        <w:t xml:space="preserve"> обладает возможностью внесения хронологических изменений, расширения и  детал</w:t>
      </w:r>
      <w:r w:rsidRPr="00B64B33">
        <w:t>и</w:t>
      </w:r>
      <w:r w:rsidRPr="00B64B33">
        <w:t xml:space="preserve">зации </w:t>
      </w:r>
      <w:r>
        <w:t xml:space="preserve">организационных и технических </w:t>
      </w:r>
      <w:r w:rsidRPr="00B64B33">
        <w:t xml:space="preserve">аспектов </w:t>
      </w:r>
      <w:r>
        <w:t>дв</w:t>
      </w:r>
      <w:r>
        <w:t>и</w:t>
      </w:r>
      <w:r>
        <w:t>жения контейнеропотока</w:t>
      </w:r>
      <w:r w:rsidRPr="00B64B33">
        <w:t>.</w:t>
      </w:r>
    </w:p>
    <w:p w:rsidR="00C60714" w:rsidRDefault="00C60714" w:rsidP="00270358">
      <w:pPr>
        <w:pStyle w:val="a"/>
        <w:numPr>
          <w:ilvl w:val="0"/>
          <w:numId w:val="1"/>
        </w:numPr>
        <w:spacing w:line="276" w:lineRule="auto"/>
        <w:ind w:left="0" w:firstLine="709"/>
        <w:rPr>
          <w:rFonts w:eastAsia="CenturySchoolbook"/>
          <w:szCs w:val="28"/>
        </w:rPr>
      </w:pPr>
      <w:r>
        <w:t>Разработана графоаналитическая м</w:t>
      </w:r>
      <w:r>
        <w:t>о</w:t>
      </w:r>
      <w:r>
        <w:t xml:space="preserve">дель оборота контейнера на основе методов теории графов, которая </w:t>
      </w:r>
      <w:r w:rsidRPr="00A74A1E">
        <w:t xml:space="preserve">позволяет </w:t>
      </w:r>
      <w:r w:rsidRPr="00A74A1E">
        <w:rPr>
          <w:rFonts w:eastAsia="CenturySchoolbook"/>
        </w:rPr>
        <w:t>рассматривать альтерн</w:t>
      </w:r>
      <w:r w:rsidRPr="00A74A1E">
        <w:rPr>
          <w:rFonts w:eastAsia="CenturySchoolbook"/>
        </w:rPr>
        <w:t>а</w:t>
      </w:r>
      <w:r w:rsidRPr="00A74A1E">
        <w:rPr>
          <w:rFonts w:eastAsia="CenturySchoolbook"/>
        </w:rPr>
        <w:t>тивные способы организации контейнерных перев</w:t>
      </w:r>
      <w:r w:rsidRPr="00A74A1E">
        <w:rPr>
          <w:rFonts w:eastAsia="CenturySchoolbook"/>
        </w:rPr>
        <w:t>о</w:t>
      </w:r>
      <w:r w:rsidRPr="00A74A1E">
        <w:rPr>
          <w:rFonts w:eastAsia="CenturySchoolbook"/>
        </w:rPr>
        <w:t>зок</w:t>
      </w:r>
      <w:r>
        <w:rPr>
          <w:rFonts w:eastAsia="CenturySchoolbook"/>
        </w:rPr>
        <w:t>.</w:t>
      </w:r>
    </w:p>
    <w:p w:rsidR="00C60714" w:rsidRDefault="00C60714" w:rsidP="00270358">
      <w:pPr>
        <w:pStyle w:val="a1"/>
      </w:pPr>
      <w:r>
        <w:rPr>
          <w:rFonts w:eastAsia="CenturySchoolbook"/>
        </w:rPr>
        <w:t>5.</w:t>
      </w:r>
      <w:r>
        <w:rPr>
          <w:rFonts w:eastAsia="CenturySchoolbook"/>
        </w:rPr>
        <w:tab/>
        <w:t>Разработаны</w:t>
      </w:r>
      <w:r w:rsidRPr="00A74A1E">
        <w:rPr>
          <w:rFonts w:eastAsia="CenturySchoolbook"/>
        </w:rPr>
        <w:t xml:space="preserve"> модель прогнозирования продолжительности оборота контейнеров при ал</w:t>
      </w:r>
      <w:r w:rsidRPr="00A74A1E">
        <w:rPr>
          <w:rFonts w:eastAsia="CenturySchoolbook"/>
        </w:rPr>
        <w:t>ь</w:t>
      </w:r>
      <w:r w:rsidRPr="00A74A1E">
        <w:rPr>
          <w:rFonts w:eastAsia="CenturySchoolbook"/>
        </w:rPr>
        <w:t xml:space="preserve">тернативных способах </w:t>
      </w:r>
      <w:r>
        <w:rPr>
          <w:rFonts w:eastAsia="CenturySchoolbook"/>
        </w:rPr>
        <w:t xml:space="preserve">организации логистических цепей и </w:t>
      </w:r>
      <w:r>
        <w:t>методика прогнозирования времени нахо</w:t>
      </w:r>
      <w:r>
        <w:t>ж</w:t>
      </w:r>
      <w:r>
        <w:t>дения контейнера в региональной контейнерной транспортно-логистической системе с учетом объ</w:t>
      </w:r>
      <w:r>
        <w:t>е</w:t>
      </w:r>
      <w:r>
        <w:t>мов контейнерооборота  в системе, пропускной сп</w:t>
      </w:r>
      <w:r>
        <w:t>о</w:t>
      </w:r>
      <w:r>
        <w:t>собности терминальной инфраструктуры, а также альтернативных способов организации движения контейнеропотока.</w:t>
      </w:r>
    </w:p>
    <w:p w:rsidR="00C60714" w:rsidRDefault="00C60714" w:rsidP="00270358">
      <w:pPr>
        <w:pStyle w:val="a1"/>
      </w:pPr>
      <w:r>
        <w:rPr>
          <w:rFonts w:eastAsia="CenturySchoolbook"/>
          <w:szCs w:val="28"/>
        </w:rPr>
        <w:t>6.</w:t>
      </w:r>
      <w:r>
        <w:rPr>
          <w:rFonts w:eastAsia="CenturySchoolbook"/>
          <w:szCs w:val="28"/>
        </w:rPr>
        <w:tab/>
        <w:t>Разработаны рекомендации по сове</w:t>
      </w:r>
      <w:r>
        <w:rPr>
          <w:rFonts w:eastAsia="CenturySchoolbook"/>
          <w:szCs w:val="28"/>
        </w:rPr>
        <w:t>р</w:t>
      </w:r>
      <w:r>
        <w:rPr>
          <w:rFonts w:eastAsia="CenturySchoolbook"/>
          <w:szCs w:val="28"/>
        </w:rPr>
        <w:t>шенствованию организации работы контейнерного терминала «ТрансКонтейнер» на станции Екатери</w:t>
      </w:r>
      <w:r>
        <w:rPr>
          <w:rFonts w:eastAsia="CenturySchoolbook"/>
          <w:szCs w:val="28"/>
        </w:rPr>
        <w:t>н</w:t>
      </w:r>
      <w:r>
        <w:rPr>
          <w:rFonts w:eastAsia="CenturySchoolbook"/>
          <w:szCs w:val="28"/>
        </w:rPr>
        <w:t>бург-Товарный. В частности, установлен минимально необходимый размер резервных площадок для ос</w:t>
      </w:r>
      <w:r>
        <w:rPr>
          <w:rFonts w:eastAsia="CenturySchoolbook"/>
          <w:szCs w:val="28"/>
        </w:rPr>
        <w:t>у</w:t>
      </w:r>
      <w:r>
        <w:rPr>
          <w:rFonts w:eastAsia="CenturySchoolbook"/>
          <w:szCs w:val="28"/>
        </w:rPr>
        <w:t>ществления технологических операций – 15 % сов</w:t>
      </w:r>
      <w:r>
        <w:rPr>
          <w:rFonts w:eastAsia="CenturySchoolbook"/>
          <w:szCs w:val="28"/>
        </w:rPr>
        <w:t>о</w:t>
      </w:r>
      <w:r>
        <w:rPr>
          <w:rFonts w:eastAsia="CenturySchoolbook"/>
          <w:szCs w:val="28"/>
        </w:rPr>
        <w:t xml:space="preserve">купной емкости терминала. </w:t>
      </w:r>
      <w:r>
        <w:t>В результате резервир</w:t>
      </w:r>
      <w:r>
        <w:t>о</w:t>
      </w:r>
      <w:r>
        <w:t>вания ускорение прохождения контейнером системы в среднем составит 6,5 часа, что позволит увеличить выручку использования одного контейнера на 53 436 руб. в год.</w:t>
      </w:r>
    </w:p>
    <w:p w:rsidR="00C60714" w:rsidRDefault="00C60714" w:rsidP="00270358">
      <w:pPr>
        <w:pStyle w:val="a"/>
      </w:pPr>
      <w:r>
        <w:rPr>
          <w:rFonts w:eastAsia="CenturySchoolbook"/>
          <w:szCs w:val="28"/>
        </w:rPr>
        <w:t>7.</w:t>
      </w:r>
      <w:r>
        <w:rPr>
          <w:rFonts w:eastAsia="CenturySchoolbook"/>
          <w:szCs w:val="28"/>
        </w:rPr>
        <w:tab/>
      </w:r>
      <w:r w:rsidRPr="008A248E">
        <w:t>Разработаны рекомендации по взаим</w:t>
      </w:r>
      <w:r w:rsidRPr="008A248E">
        <w:t>о</w:t>
      </w:r>
      <w:r w:rsidRPr="008A248E">
        <w:t>действию терминалов региона. Найден эффективный вариант распределения порожнего потока между терминалами, позволяющий сократить время простоя контейнеров в системе, а также сократить прибытие и отправку контейнеров порожними. Найден эффе</w:t>
      </w:r>
      <w:r w:rsidRPr="008A248E">
        <w:t>к</w:t>
      </w:r>
      <w:r w:rsidRPr="008A248E">
        <w:t>тивный вариант распределения груженого потока, позволяющий сократить простой контейнеров под выгрузочными операциями. В совокупности предл</w:t>
      </w:r>
      <w:r w:rsidRPr="008A248E">
        <w:t>а</w:t>
      </w:r>
      <w:r w:rsidRPr="008A248E">
        <w:t>гаемые решения позволяют получить синергетич</w:t>
      </w:r>
      <w:r w:rsidRPr="008A248E">
        <w:t>е</w:t>
      </w:r>
      <w:r w:rsidRPr="008A248E">
        <w:t>ский эффект от организации взаимодействия элеме</w:t>
      </w:r>
      <w:r w:rsidRPr="008A248E">
        <w:t>н</w:t>
      </w:r>
      <w:r w:rsidRPr="008A248E">
        <w:t>тов системы и повысить ее пропускную способность на 40 000 ДФЭ в год.</w:t>
      </w:r>
    </w:p>
    <w:p w:rsidR="00C60714" w:rsidRDefault="00C60714" w:rsidP="00270358">
      <w:pPr>
        <w:rPr>
          <w:rStyle w:val="a0"/>
          <w:rFonts w:eastAsia="CenturySchoolbook"/>
        </w:rPr>
      </w:pPr>
      <w:r>
        <w:t>8.</w:t>
      </w:r>
      <w:r>
        <w:tab/>
      </w:r>
      <w:r w:rsidRPr="005569CC">
        <w:rPr>
          <w:rStyle w:val="a0"/>
        </w:rPr>
        <w:t>Для достижения синергетического э</w:t>
      </w:r>
      <w:r w:rsidRPr="005569CC">
        <w:rPr>
          <w:rStyle w:val="a0"/>
        </w:rPr>
        <w:t>ф</w:t>
      </w:r>
      <w:r w:rsidRPr="005569CC">
        <w:rPr>
          <w:rStyle w:val="a0"/>
        </w:rPr>
        <w:t>фекта  при обработке контейнеропотоков в РКТЛС предлагается создание в регионе горизонтально-</w:t>
      </w:r>
      <w:r w:rsidRPr="005569CC">
        <w:rPr>
          <w:rStyle w:val="a0"/>
          <w:rFonts w:eastAsia="CenturySchoolbook"/>
        </w:rPr>
        <w:t>интегрированной  корпоративной бизнес-группы</w:t>
      </w:r>
      <w:r>
        <w:rPr>
          <w:rStyle w:val="a0"/>
          <w:rFonts w:eastAsia="CenturySchoolbook"/>
        </w:rPr>
        <w:t xml:space="preserve">, что </w:t>
      </w:r>
      <w:r w:rsidRPr="005569CC">
        <w:rPr>
          <w:rStyle w:val="a0"/>
        </w:rPr>
        <w:t>позволит повысить пропускную способность сист</w:t>
      </w:r>
      <w:r w:rsidRPr="005569CC">
        <w:rPr>
          <w:rStyle w:val="a0"/>
        </w:rPr>
        <w:t>е</w:t>
      </w:r>
      <w:r w:rsidRPr="005569CC">
        <w:rPr>
          <w:rStyle w:val="a0"/>
        </w:rPr>
        <w:t xml:space="preserve">мы, ускорить оборот контейнеров, а также повысить уровень </w:t>
      </w:r>
      <w:r w:rsidRPr="005569CC">
        <w:rPr>
          <w:rStyle w:val="a0"/>
          <w:rFonts w:eastAsia="CenturySchoolbook"/>
        </w:rPr>
        <w:t>транспортно-экспедиционного обслужив</w:t>
      </w:r>
      <w:r w:rsidRPr="005569CC">
        <w:rPr>
          <w:rStyle w:val="a0"/>
          <w:rFonts w:eastAsia="CenturySchoolbook"/>
        </w:rPr>
        <w:t>а</w:t>
      </w:r>
      <w:r w:rsidRPr="005569CC">
        <w:rPr>
          <w:rStyle w:val="a0"/>
          <w:rFonts w:eastAsia="CenturySchoolbook"/>
        </w:rPr>
        <w:t>ния грузовладельцев за счет реализации комплексн</w:t>
      </w:r>
      <w:r w:rsidRPr="005569CC">
        <w:rPr>
          <w:rStyle w:val="a0"/>
          <w:rFonts w:eastAsia="CenturySchoolbook"/>
        </w:rPr>
        <w:t>о</w:t>
      </w:r>
      <w:r w:rsidRPr="005569CC">
        <w:rPr>
          <w:rStyle w:val="a0"/>
          <w:rFonts w:eastAsia="CenturySchoolbook"/>
        </w:rPr>
        <w:t>го пакета услуг по принципу «одного окна».</w:t>
      </w:r>
    </w:p>
    <w:p w:rsidR="00C60714" w:rsidRPr="005569CC" w:rsidRDefault="00C60714" w:rsidP="00270358">
      <w:pPr>
        <w:rPr>
          <w:rFonts w:eastAsia="CenturySchoolbook"/>
        </w:rPr>
      </w:pPr>
    </w:p>
    <w:p w:rsidR="00C60714" w:rsidRPr="007A1E4A" w:rsidRDefault="00C60714" w:rsidP="00270358">
      <w:pPr>
        <w:jc w:val="center"/>
        <w:rPr>
          <w:b/>
          <w:sz w:val="26"/>
          <w:szCs w:val="26"/>
        </w:rPr>
      </w:pPr>
      <w:r w:rsidRPr="007A1E4A">
        <w:rPr>
          <w:b/>
          <w:sz w:val="26"/>
          <w:szCs w:val="26"/>
        </w:rPr>
        <w:t>Основные положения диссертации опубл</w:t>
      </w:r>
      <w:r w:rsidRPr="007A1E4A">
        <w:rPr>
          <w:b/>
          <w:sz w:val="26"/>
          <w:szCs w:val="26"/>
        </w:rPr>
        <w:t>и</w:t>
      </w:r>
      <w:r w:rsidRPr="007A1E4A">
        <w:rPr>
          <w:b/>
          <w:sz w:val="26"/>
          <w:szCs w:val="26"/>
        </w:rPr>
        <w:t>кованы в следующих работах:</w:t>
      </w:r>
    </w:p>
    <w:p w:rsidR="00C60714" w:rsidRPr="00BA083B" w:rsidRDefault="00C60714" w:rsidP="00270358">
      <w:pPr>
        <w:pStyle w:val="a1"/>
        <w:rPr>
          <w:b/>
        </w:rPr>
      </w:pPr>
      <w:r w:rsidRPr="00BA083B">
        <w:rPr>
          <w:b/>
        </w:rPr>
        <w:t>По перечню ВАК:</w:t>
      </w:r>
    </w:p>
    <w:p w:rsidR="00C60714" w:rsidRDefault="00C60714" w:rsidP="00270358">
      <w:pPr>
        <w:pStyle w:val="a1"/>
        <w:rPr>
          <w:rFonts w:eastAsia="CenturySchoolbook"/>
          <w:szCs w:val="28"/>
        </w:rPr>
      </w:pPr>
      <w:r>
        <w:t xml:space="preserve">1. </w:t>
      </w:r>
      <w:r w:rsidRPr="00AC0E7D">
        <w:t>Кочнева</w:t>
      </w:r>
      <w:r>
        <w:t xml:space="preserve"> (Югова) Д. И. Имитационная м</w:t>
      </w:r>
      <w:r>
        <w:t>о</w:t>
      </w:r>
      <w:r>
        <w:t>дель контейнерного терминала – элемента реги</w:t>
      </w:r>
      <w:r>
        <w:t>о</w:t>
      </w:r>
      <w:r>
        <w:t xml:space="preserve">нальной транспортно-логистической сети </w:t>
      </w:r>
      <w:r w:rsidRPr="003253B8">
        <w:t>[</w:t>
      </w:r>
      <w:r>
        <w:t>Текст</w:t>
      </w:r>
      <w:r w:rsidRPr="003253B8">
        <w:t>]</w:t>
      </w:r>
      <w:r>
        <w:t xml:space="preserve"> / Д. И. </w:t>
      </w:r>
      <w:r w:rsidRPr="00AC0E7D">
        <w:t>Кочнева</w:t>
      </w:r>
      <w:r>
        <w:t xml:space="preserve"> (Югова), С. В. Сизый, В. М. Сай // Тран</w:t>
      </w:r>
      <w:r>
        <w:t>с</w:t>
      </w:r>
      <w:r>
        <w:t xml:space="preserve">порт Урала. – 2011. – № 2 (29). – С. 31 – 38. </w:t>
      </w:r>
    </w:p>
    <w:p w:rsidR="00C60714" w:rsidRDefault="00C60714" w:rsidP="00270358">
      <w:pPr>
        <w:pStyle w:val="a1"/>
        <w:rPr>
          <w:rFonts w:eastAsia="CenturySchoolbook"/>
          <w:szCs w:val="28"/>
        </w:rPr>
      </w:pPr>
      <w:r>
        <w:t xml:space="preserve">2. </w:t>
      </w:r>
      <w:r w:rsidRPr="00AC0E7D">
        <w:t>Кочнева Д.</w:t>
      </w:r>
      <w:r>
        <w:t xml:space="preserve"> </w:t>
      </w:r>
      <w:r w:rsidRPr="00AC0E7D">
        <w:t>И. Имитационная модель реги</w:t>
      </w:r>
      <w:r w:rsidRPr="00AC0E7D">
        <w:t>о</w:t>
      </w:r>
      <w:r w:rsidRPr="00AC0E7D">
        <w:t xml:space="preserve">нальной контейнерной транспортно-логистической системы </w:t>
      </w:r>
      <w:r w:rsidRPr="003253B8">
        <w:t>[</w:t>
      </w:r>
      <w:r>
        <w:t>Текст</w:t>
      </w:r>
      <w:r w:rsidRPr="003253B8">
        <w:t>]</w:t>
      </w:r>
      <w:r>
        <w:t xml:space="preserve"> </w:t>
      </w:r>
      <w:r w:rsidRPr="00AC0E7D">
        <w:t xml:space="preserve">// </w:t>
      </w:r>
      <w:r>
        <w:t>Д. И. Кочнева</w:t>
      </w:r>
      <w:r w:rsidRPr="00AC0E7D">
        <w:t xml:space="preserve">, </w:t>
      </w:r>
      <w:r>
        <w:t xml:space="preserve">В. М. </w:t>
      </w:r>
      <w:r w:rsidRPr="00AC0E7D">
        <w:t xml:space="preserve">Сай </w:t>
      </w:r>
      <w:r>
        <w:t xml:space="preserve">// </w:t>
      </w:r>
      <w:r w:rsidRPr="00AC0E7D">
        <w:t xml:space="preserve">Вестник РГУПС. </w:t>
      </w:r>
      <w:r>
        <w:t>–</w:t>
      </w:r>
      <w:r w:rsidRPr="00AC0E7D">
        <w:t xml:space="preserve">2012. </w:t>
      </w:r>
      <w:r>
        <w:t>–</w:t>
      </w:r>
      <w:r w:rsidRPr="00AC0E7D">
        <w:t xml:space="preserve">№ 1. </w:t>
      </w:r>
      <w:r>
        <w:t>– С. 143 – 152.</w:t>
      </w:r>
    </w:p>
    <w:p w:rsidR="00C60714" w:rsidRDefault="00C60714" w:rsidP="00270358">
      <w:pPr>
        <w:pStyle w:val="a1"/>
        <w:rPr>
          <w:rFonts w:eastAsia="CenturySchoolbook"/>
          <w:szCs w:val="28"/>
        </w:rPr>
      </w:pPr>
      <w:r>
        <w:t xml:space="preserve">3. </w:t>
      </w:r>
      <w:r w:rsidRPr="00AC0E7D">
        <w:t>Кочнева Д.</w:t>
      </w:r>
      <w:r>
        <w:t xml:space="preserve"> </w:t>
      </w:r>
      <w:r w:rsidRPr="00AC0E7D">
        <w:t>И. Повышение эффективности работы контейнерного терминала на основе</w:t>
      </w:r>
      <w:r>
        <w:t xml:space="preserve"> имит</w:t>
      </w:r>
      <w:r>
        <w:t>а</w:t>
      </w:r>
      <w:r>
        <w:t xml:space="preserve">ционного моделирования </w:t>
      </w:r>
      <w:r w:rsidRPr="003253B8">
        <w:t>[</w:t>
      </w:r>
      <w:r>
        <w:t>Текст</w:t>
      </w:r>
      <w:r w:rsidRPr="003253B8">
        <w:t>]</w:t>
      </w:r>
      <w:r>
        <w:t xml:space="preserve"> / Д. И. Кочнева</w:t>
      </w:r>
      <w:r w:rsidRPr="00AC0E7D">
        <w:t xml:space="preserve">, </w:t>
      </w:r>
      <w:r>
        <w:t xml:space="preserve">В. М. Сай // </w:t>
      </w:r>
      <w:r w:rsidRPr="00AC0E7D">
        <w:t xml:space="preserve">Транспорт Урала. </w:t>
      </w:r>
      <w:r>
        <w:t xml:space="preserve">– </w:t>
      </w:r>
      <w:r w:rsidRPr="00AC0E7D">
        <w:t xml:space="preserve">2011. </w:t>
      </w:r>
      <w:r>
        <w:t xml:space="preserve">– </w:t>
      </w:r>
      <w:r w:rsidRPr="00AC0E7D">
        <w:t>№ 4 (31).</w:t>
      </w:r>
      <w:r>
        <w:t xml:space="preserve"> – С. </w:t>
      </w:r>
      <w:r w:rsidRPr="00AC0E7D">
        <w:t xml:space="preserve"> </w:t>
      </w:r>
      <w:r>
        <w:t xml:space="preserve">52 – 58. </w:t>
      </w:r>
    </w:p>
    <w:p w:rsidR="00C60714" w:rsidRPr="001D1F44" w:rsidRDefault="00C60714" w:rsidP="00270358">
      <w:pPr>
        <w:pStyle w:val="a1"/>
        <w:rPr>
          <w:rFonts w:eastAsia="CenturySchoolbook"/>
          <w:b/>
          <w:szCs w:val="28"/>
        </w:rPr>
      </w:pPr>
      <w:r w:rsidRPr="001D1F44">
        <w:rPr>
          <w:b/>
        </w:rPr>
        <w:t xml:space="preserve">В других </w:t>
      </w:r>
      <w:r>
        <w:rPr>
          <w:b/>
        </w:rPr>
        <w:t xml:space="preserve">рецензируемых </w:t>
      </w:r>
      <w:r w:rsidRPr="001D1F44">
        <w:rPr>
          <w:b/>
        </w:rPr>
        <w:t>изданиях:</w:t>
      </w:r>
    </w:p>
    <w:p w:rsidR="00C60714" w:rsidRDefault="00C60714" w:rsidP="00270358">
      <w:pPr>
        <w:pStyle w:val="a"/>
        <w:rPr>
          <w:rFonts w:eastAsia="CenturySchoolbook"/>
          <w:szCs w:val="28"/>
        </w:rPr>
      </w:pPr>
      <w:r>
        <w:rPr>
          <w:rFonts w:eastAsia="CenturySchoolbook"/>
          <w:szCs w:val="28"/>
        </w:rPr>
        <w:t>4. Кочнева Д. И. Организация движения п</w:t>
      </w:r>
      <w:r>
        <w:rPr>
          <w:rFonts w:eastAsia="CenturySchoolbook"/>
          <w:szCs w:val="28"/>
        </w:rPr>
        <w:t>о</w:t>
      </w:r>
      <w:r>
        <w:rPr>
          <w:rFonts w:eastAsia="CenturySchoolbook"/>
          <w:szCs w:val="28"/>
        </w:rPr>
        <w:t>рожнего контейнеропотока в региональной конте</w:t>
      </w:r>
      <w:r>
        <w:rPr>
          <w:rFonts w:eastAsia="CenturySchoolbook"/>
          <w:szCs w:val="28"/>
        </w:rPr>
        <w:t>й</w:t>
      </w:r>
      <w:r>
        <w:rPr>
          <w:rFonts w:eastAsia="CenturySchoolbook"/>
          <w:szCs w:val="28"/>
        </w:rPr>
        <w:t xml:space="preserve">нерной транспортно-логистической системе </w:t>
      </w:r>
      <w:r w:rsidRPr="003253B8">
        <w:t>[</w:t>
      </w:r>
      <w:r>
        <w:t>Текст</w:t>
      </w:r>
      <w:r w:rsidRPr="003253B8">
        <w:t>]</w:t>
      </w:r>
      <w:r>
        <w:t xml:space="preserve"> </w:t>
      </w:r>
      <w:r>
        <w:rPr>
          <w:rFonts w:eastAsia="CenturySchoolbook"/>
          <w:szCs w:val="28"/>
        </w:rPr>
        <w:t>// Вестник УрГУПС. – 2012. – № 1. – С. 19 – 27.</w:t>
      </w:r>
      <w:r w:rsidRPr="00973448">
        <w:t xml:space="preserve"> </w:t>
      </w:r>
    </w:p>
    <w:p w:rsidR="00C60714" w:rsidRDefault="00C60714" w:rsidP="00270358">
      <w:pPr>
        <w:pStyle w:val="a1"/>
      </w:pPr>
      <w:r>
        <w:t xml:space="preserve">5. </w:t>
      </w:r>
      <w:r w:rsidRPr="00AC0E7D">
        <w:t>Кочнева</w:t>
      </w:r>
      <w:r>
        <w:t xml:space="preserve"> (Югова) Д. И. Моделирование пр</w:t>
      </w:r>
      <w:r>
        <w:t>о</w:t>
      </w:r>
      <w:r>
        <w:t>должительности логистических цепей при организ</w:t>
      </w:r>
      <w:r>
        <w:t>а</w:t>
      </w:r>
      <w:r>
        <w:t xml:space="preserve">ции контейнерных перевозок </w:t>
      </w:r>
      <w:r w:rsidRPr="003253B8">
        <w:t>[</w:t>
      </w:r>
      <w:r>
        <w:t>Текст</w:t>
      </w:r>
      <w:r w:rsidRPr="003253B8">
        <w:t>]</w:t>
      </w:r>
      <w:r>
        <w:t xml:space="preserve"> // Вестник У</w:t>
      </w:r>
      <w:r>
        <w:t>р</w:t>
      </w:r>
      <w:r>
        <w:t xml:space="preserve">ГУПС. – 2010. – №4. – С. 72–81. </w:t>
      </w:r>
    </w:p>
    <w:p w:rsidR="00C60714" w:rsidRPr="00BA083B" w:rsidRDefault="00C60714" w:rsidP="00270358">
      <w:pPr>
        <w:pStyle w:val="a1"/>
        <w:rPr>
          <w:rFonts w:eastAsia="CenturySchoolbook"/>
          <w:b/>
        </w:rPr>
      </w:pPr>
      <w:r w:rsidRPr="00BA083B">
        <w:rPr>
          <w:b/>
        </w:rPr>
        <w:t>В сборниках научных трудов:</w:t>
      </w:r>
    </w:p>
    <w:p w:rsidR="00C60714" w:rsidRPr="00EC2B6D" w:rsidRDefault="00C60714" w:rsidP="00270358">
      <w:pPr>
        <w:pStyle w:val="a1"/>
        <w:ind w:firstLine="700"/>
        <w:rPr>
          <w:rFonts w:eastAsia="CenturySchoolbook"/>
          <w:szCs w:val="28"/>
        </w:rPr>
      </w:pPr>
      <w:r>
        <w:rPr>
          <w:rFonts w:eastAsia="CenturySchoolbook"/>
          <w:szCs w:val="28"/>
        </w:rPr>
        <w:t>6. Кочнева (Югова) Д. И. Моделирование п</w:t>
      </w:r>
      <w:r>
        <w:rPr>
          <w:rFonts w:eastAsia="CenturySchoolbook"/>
          <w:szCs w:val="28"/>
        </w:rPr>
        <w:t>о</w:t>
      </w:r>
      <w:r>
        <w:rPr>
          <w:rFonts w:eastAsia="CenturySchoolbook"/>
          <w:szCs w:val="28"/>
        </w:rPr>
        <w:t xml:space="preserve">токовых процессов на контейнерном терминале </w:t>
      </w:r>
      <w:r w:rsidRPr="003253B8">
        <w:t>[</w:t>
      </w:r>
      <w:r>
        <w:t>Текст</w:t>
      </w:r>
      <w:r w:rsidRPr="003253B8">
        <w:t>]</w:t>
      </w:r>
      <w:r>
        <w:t xml:space="preserve"> </w:t>
      </w:r>
      <w:r>
        <w:rPr>
          <w:rFonts w:eastAsia="CenturySchoolbook"/>
          <w:szCs w:val="28"/>
        </w:rPr>
        <w:t xml:space="preserve">// Транспорт </w:t>
      </w:r>
      <w:r>
        <w:rPr>
          <w:rFonts w:eastAsia="CenturySchoolbook"/>
          <w:szCs w:val="28"/>
          <w:lang w:val="en-US"/>
        </w:rPr>
        <w:t>XXI</w:t>
      </w:r>
      <w:r>
        <w:rPr>
          <w:rFonts w:eastAsia="CenturySchoolbook"/>
          <w:szCs w:val="28"/>
        </w:rPr>
        <w:t xml:space="preserve"> века: исследования, инн</w:t>
      </w:r>
      <w:r>
        <w:rPr>
          <w:rFonts w:eastAsia="CenturySchoolbook"/>
          <w:szCs w:val="28"/>
        </w:rPr>
        <w:t>о</w:t>
      </w:r>
      <w:r>
        <w:rPr>
          <w:rFonts w:eastAsia="CenturySchoolbook"/>
          <w:szCs w:val="28"/>
        </w:rPr>
        <w:t>вации, инфраструктура: материалы научн. – техн. конф., посв. 55-летию УрГУПС : в 2 т.– Екатери</w:t>
      </w:r>
      <w:r>
        <w:rPr>
          <w:rFonts w:eastAsia="CenturySchoolbook"/>
          <w:szCs w:val="28"/>
        </w:rPr>
        <w:t>н</w:t>
      </w:r>
      <w:r>
        <w:rPr>
          <w:rFonts w:eastAsia="CenturySchoolbook"/>
          <w:szCs w:val="28"/>
        </w:rPr>
        <w:t>бург: УрГУПС, 2011. – Вып. 97 (180). – т. 2. – С. 669 – 676.</w:t>
      </w:r>
    </w:p>
    <w:p w:rsidR="00C60714" w:rsidRPr="004C1F2A" w:rsidRDefault="00C60714" w:rsidP="00270358">
      <w:pPr>
        <w:autoSpaceDE w:val="0"/>
        <w:autoSpaceDN w:val="0"/>
        <w:adjustRightInd w:val="0"/>
        <w:ind w:firstLine="708"/>
        <w:rPr>
          <w:rFonts w:cs="Calibri"/>
          <w:sz w:val="26"/>
          <w:szCs w:val="26"/>
        </w:rPr>
      </w:pPr>
      <w:r w:rsidRPr="00BA083B">
        <w:rPr>
          <w:rStyle w:val="a0"/>
          <w:rFonts w:eastAsia="CenturySchoolbook"/>
        </w:rPr>
        <w:t>7</w:t>
      </w:r>
      <w:r w:rsidRPr="009E4F12">
        <w:rPr>
          <w:rFonts w:eastAsia="CenturySchoolbook"/>
          <w:szCs w:val="28"/>
        </w:rPr>
        <w:t xml:space="preserve">. </w:t>
      </w:r>
      <w:r w:rsidRPr="004C1F2A">
        <w:rPr>
          <w:rStyle w:val="a2"/>
          <w:rFonts w:eastAsia="CenturySchoolbook"/>
        </w:rPr>
        <w:t>Кочнева (Югова) Д.</w:t>
      </w:r>
      <w:r>
        <w:rPr>
          <w:rStyle w:val="a2"/>
          <w:rFonts w:eastAsia="CenturySchoolbook"/>
        </w:rPr>
        <w:t xml:space="preserve"> </w:t>
      </w:r>
      <w:r w:rsidRPr="004C1F2A">
        <w:rPr>
          <w:rStyle w:val="a2"/>
          <w:rFonts w:eastAsia="CenturySchoolbook"/>
        </w:rPr>
        <w:t>И. Планирование гр</w:t>
      </w:r>
      <w:r w:rsidRPr="004C1F2A">
        <w:rPr>
          <w:rStyle w:val="a2"/>
          <w:rFonts w:eastAsia="CenturySchoolbook"/>
        </w:rPr>
        <w:t>у</w:t>
      </w:r>
      <w:r w:rsidRPr="004C1F2A">
        <w:rPr>
          <w:rStyle w:val="a2"/>
          <w:rFonts w:eastAsia="CenturySchoolbook"/>
        </w:rPr>
        <w:t xml:space="preserve">зопотоков в транспортных системах </w:t>
      </w:r>
      <w:r w:rsidRPr="003253B8">
        <w:t>[</w:t>
      </w:r>
      <w:r>
        <w:t>Текст</w:t>
      </w:r>
      <w:r w:rsidRPr="003253B8">
        <w:t>]</w:t>
      </w:r>
      <w:r>
        <w:t xml:space="preserve"> </w:t>
      </w:r>
      <w:r w:rsidRPr="004C1F2A">
        <w:rPr>
          <w:rStyle w:val="a2"/>
          <w:rFonts w:eastAsia="CenturySchoolbook"/>
        </w:rPr>
        <w:t>// Общие вопросы транспорта. Моделирование и оптимизация в логистических транспортных системах:</w:t>
      </w:r>
      <w:r>
        <w:rPr>
          <w:rStyle w:val="a2"/>
          <w:rFonts w:eastAsia="CenturySchoolbook"/>
        </w:rPr>
        <w:t xml:space="preserve"> </w:t>
      </w:r>
      <w:r>
        <w:rPr>
          <w:rStyle w:val="a2"/>
        </w:rPr>
        <w:t>сб. науч. тр. –</w:t>
      </w:r>
      <w:r w:rsidRPr="004C1F2A">
        <w:rPr>
          <w:rStyle w:val="a2"/>
        </w:rPr>
        <w:t xml:space="preserve"> Екатеринбург</w:t>
      </w:r>
      <w:r>
        <w:rPr>
          <w:rStyle w:val="a2"/>
        </w:rPr>
        <w:t>: УрГУПС, 2011</w:t>
      </w:r>
      <w:r w:rsidRPr="004C1F2A">
        <w:rPr>
          <w:rStyle w:val="a2"/>
        </w:rPr>
        <w:t xml:space="preserve">. </w:t>
      </w:r>
      <w:r>
        <w:rPr>
          <w:rStyle w:val="a2"/>
        </w:rPr>
        <w:t xml:space="preserve">– </w:t>
      </w:r>
      <w:r w:rsidRPr="004C1F2A">
        <w:rPr>
          <w:rStyle w:val="a2"/>
        </w:rPr>
        <w:t>Вып.</w:t>
      </w:r>
      <w:r>
        <w:rPr>
          <w:rStyle w:val="a2"/>
        </w:rPr>
        <w:t xml:space="preserve"> 89 (172</w:t>
      </w:r>
      <w:r w:rsidRPr="004C1F2A">
        <w:rPr>
          <w:rStyle w:val="a2"/>
        </w:rPr>
        <w:t xml:space="preserve">). </w:t>
      </w:r>
      <w:r>
        <w:rPr>
          <w:rStyle w:val="a2"/>
        </w:rPr>
        <w:t>– С. 140 – 144.</w:t>
      </w:r>
    </w:p>
    <w:p w:rsidR="00C60714" w:rsidRDefault="00C60714" w:rsidP="00270358">
      <w:pPr>
        <w:pStyle w:val="a1"/>
        <w:rPr>
          <w:rFonts w:cs="Calibri"/>
        </w:rPr>
      </w:pPr>
      <w:r>
        <w:rPr>
          <w:rFonts w:eastAsia="CenturySchoolbook"/>
        </w:rPr>
        <w:t>8. Кочнева (Югова) Д. И. Обзор рынка лог</w:t>
      </w:r>
      <w:r>
        <w:rPr>
          <w:rFonts w:eastAsia="CenturySchoolbook"/>
        </w:rPr>
        <w:t>и</w:t>
      </w:r>
      <w:r>
        <w:rPr>
          <w:rFonts w:eastAsia="CenturySchoolbook"/>
        </w:rPr>
        <w:t xml:space="preserve">стических услуг Уральского региона </w:t>
      </w:r>
      <w:r w:rsidRPr="003253B8">
        <w:t>[</w:t>
      </w:r>
      <w:r>
        <w:t>Текст</w:t>
      </w:r>
      <w:r w:rsidRPr="003253B8">
        <w:t>]</w:t>
      </w:r>
      <w:r>
        <w:t xml:space="preserve"> </w:t>
      </w:r>
      <w:r>
        <w:rPr>
          <w:rFonts w:eastAsia="CenturySchoolbook"/>
        </w:rPr>
        <w:t>// Лог</w:t>
      </w:r>
      <w:r>
        <w:rPr>
          <w:rFonts w:eastAsia="CenturySchoolbook"/>
        </w:rPr>
        <w:t>и</w:t>
      </w:r>
      <w:r>
        <w:rPr>
          <w:rFonts w:eastAsia="CenturySchoolbook"/>
        </w:rPr>
        <w:t>стика производственных и товаропроводящих пр</w:t>
      </w:r>
      <w:r>
        <w:rPr>
          <w:rFonts w:eastAsia="CenturySchoolbook"/>
        </w:rPr>
        <w:t>о</w:t>
      </w:r>
      <w:r>
        <w:rPr>
          <w:rFonts w:eastAsia="CenturySchoolbook"/>
        </w:rPr>
        <w:t xml:space="preserve">цессов: </w:t>
      </w:r>
      <w:r>
        <w:t>сб. науч. тр. –</w:t>
      </w:r>
      <w:r w:rsidRPr="004C1F2A">
        <w:t xml:space="preserve"> Екате</w:t>
      </w:r>
      <w:r>
        <w:t>ринбург:</w:t>
      </w:r>
      <w:r w:rsidRPr="004C1F2A">
        <w:t xml:space="preserve"> УрГУПС, 2011. </w:t>
      </w:r>
      <w:r>
        <w:t>–</w:t>
      </w:r>
      <w:r w:rsidRPr="004C1F2A">
        <w:t xml:space="preserve">Вып. </w:t>
      </w:r>
      <w:r>
        <w:t>91</w:t>
      </w:r>
      <w:r w:rsidRPr="004C1F2A">
        <w:t xml:space="preserve"> (17</w:t>
      </w:r>
      <w:r>
        <w:t>4</w:t>
      </w:r>
      <w:r w:rsidRPr="004C1F2A">
        <w:t xml:space="preserve">). </w:t>
      </w:r>
      <w:r>
        <w:t>–</w:t>
      </w:r>
      <w:r w:rsidRPr="004C1F2A">
        <w:t>С</w:t>
      </w:r>
      <w:r>
        <w:t>. 160</w:t>
      </w:r>
      <w:r w:rsidRPr="004C1F2A">
        <w:t>–</w:t>
      </w:r>
      <w:r>
        <w:t>165</w:t>
      </w:r>
      <w:r w:rsidRPr="004C1F2A">
        <w:t>.</w:t>
      </w:r>
      <w:r w:rsidRPr="00F34175">
        <w:rPr>
          <w:rFonts w:cs="Calibri"/>
        </w:rPr>
        <w:t xml:space="preserve"> </w:t>
      </w:r>
    </w:p>
    <w:p w:rsidR="00C60714" w:rsidRDefault="00C60714" w:rsidP="00270358">
      <w:pPr>
        <w:pStyle w:val="a1"/>
      </w:pPr>
      <w:r>
        <w:rPr>
          <w:rFonts w:cs="Calibri"/>
        </w:rPr>
        <w:t xml:space="preserve">9. </w:t>
      </w:r>
      <w:r>
        <w:rPr>
          <w:rFonts w:eastAsia="CenturySchoolbook"/>
        </w:rPr>
        <w:t xml:space="preserve">Кочнева (Югова) Д. И. </w:t>
      </w:r>
      <w:r w:rsidRPr="00BA083B">
        <w:rPr>
          <w:rStyle w:val="a0"/>
        </w:rPr>
        <w:t>Система критериев оценки эффективности доставки</w:t>
      </w:r>
      <w:r>
        <w:rPr>
          <w:rStyle w:val="a0"/>
        </w:rPr>
        <w:t xml:space="preserve"> </w:t>
      </w:r>
      <w:r w:rsidRPr="003253B8">
        <w:t>[</w:t>
      </w:r>
      <w:r>
        <w:t>Текст</w:t>
      </w:r>
      <w:r w:rsidRPr="003253B8">
        <w:t>]</w:t>
      </w:r>
      <w:r>
        <w:t xml:space="preserve"> </w:t>
      </w:r>
      <w:r>
        <w:rPr>
          <w:rStyle w:val="a0"/>
        </w:rPr>
        <w:t xml:space="preserve">// </w:t>
      </w:r>
      <w:r>
        <w:rPr>
          <w:rFonts w:eastAsia="CenturySchoolbook"/>
        </w:rPr>
        <w:t xml:space="preserve">Логистика производственных и товаропроводящих процессов: </w:t>
      </w:r>
      <w:r>
        <w:t>сб. науч. тр. –</w:t>
      </w:r>
      <w:r w:rsidRPr="004C1F2A">
        <w:t xml:space="preserve"> Екате</w:t>
      </w:r>
      <w:r>
        <w:t>ринбург:</w:t>
      </w:r>
      <w:r w:rsidRPr="004C1F2A">
        <w:t xml:space="preserve"> УрГУПС, 2011. </w:t>
      </w:r>
      <w:r>
        <w:t xml:space="preserve">– </w:t>
      </w:r>
      <w:r w:rsidRPr="004C1F2A">
        <w:t xml:space="preserve">Вып. </w:t>
      </w:r>
      <w:r>
        <w:t>91</w:t>
      </w:r>
      <w:r w:rsidRPr="004C1F2A">
        <w:t xml:space="preserve"> (17</w:t>
      </w:r>
      <w:r>
        <w:t>4</w:t>
      </w:r>
      <w:r w:rsidRPr="004C1F2A">
        <w:t>).</w:t>
      </w:r>
      <w:r>
        <w:t xml:space="preserve"> – С. 165 – 172.</w:t>
      </w:r>
    </w:p>
    <w:p w:rsidR="00C60714" w:rsidRDefault="00C60714" w:rsidP="002728BA">
      <w:pPr>
        <w:ind w:firstLine="851"/>
        <w:jc w:val="center"/>
        <w:rPr>
          <w:sz w:val="24"/>
          <w:szCs w:val="24"/>
        </w:rPr>
      </w:pPr>
    </w:p>
    <w:p w:rsidR="00C60714" w:rsidRDefault="00C60714" w:rsidP="002728BA">
      <w:pPr>
        <w:ind w:firstLine="851"/>
        <w:jc w:val="center"/>
        <w:rPr>
          <w:sz w:val="24"/>
          <w:szCs w:val="24"/>
        </w:rPr>
      </w:pPr>
    </w:p>
    <w:p w:rsidR="00C60714" w:rsidRDefault="00C60714" w:rsidP="002728BA">
      <w:pPr>
        <w:ind w:firstLine="851"/>
        <w:jc w:val="center"/>
        <w:rPr>
          <w:sz w:val="24"/>
          <w:szCs w:val="24"/>
        </w:rPr>
      </w:pPr>
    </w:p>
    <w:p w:rsidR="00C60714" w:rsidRDefault="00C60714" w:rsidP="002728BA">
      <w:pPr>
        <w:ind w:firstLine="851"/>
        <w:jc w:val="center"/>
        <w:rPr>
          <w:sz w:val="24"/>
          <w:szCs w:val="24"/>
        </w:rPr>
      </w:pPr>
    </w:p>
    <w:p w:rsidR="00C60714" w:rsidRDefault="00C60714" w:rsidP="002728BA">
      <w:pPr>
        <w:ind w:firstLine="851"/>
        <w:jc w:val="center"/>
        <w:rPr>
          <w:sz w:val="24"/>
          <w:szCs w:val="24"/>
        </w:rPr>
      </w:pPr>
    </w:p>
    <w:p w:rsidR="00C60714" w:rsidRDefault="00C60714" w:rsidP="002728BA">
      <w:pPr>
        <w:ind w:firstLine="851"/>
        <w:jc w:val="center"/>
        <w:rPr>
          <w:sz w:val="24"/>
          <w:szCs w:val="24"/>
        </w:rPr>
      </w:pPr>
    </w:p>
    <w:p w:rsidR="00C60714" w:rsidRDefault="00C60714" w:rsidP="002728BA">
      <w:pPr>
        <w:ind w:firstLine="851"/>
        <w:jc w:val="center"/>
        <w:rPr>
          <w:sz w:val="24"/>
          <w:szCs w:val="24"/>
        </w:rPr>
      </w:pPr>
    </w:p>
    <w:p w:rsidR="00C60714" w:rsidRDefault="00C60714" w:rsidP="002728BA">
      <w:pPr>
        <w:ind w:firstLine="851"/>
        <w:jc w:val="center"/>
        <w:rPr>
          <w:sz w:val="24"/>
          <w:szCs w:val="24"/>
        </w:rPr>
      </w:pPr>
    </w:p>
    <w:p w:rsidR="00C60714" w:rsidRDefault="00C60714" w:rsidP="002728BA">
      <w:pPr>
        <w:ind w:firstLine="851"/>
        <w:jc w:val="center"/>
        <w:rPr>
          <w:sz w:val="24"/>
          <w:szCs w:val="24"/>
        </w:rPr>
      </w:pPr>
    </w:p>
    <w:p w:rsidR="00C60714" w:rsidRDefault="00C60714" w:rsidP="002728BA">
      <w:pPr>
        <w:ind w:firstLine="851"/>
        <w:jc w:val="center"/>
        <w:rPr>
          <w:sz w:val="24"/>
          <w:szCs w:val="24"/>
        </w:rPr>
      </w:pPr>
    </w:p>
    <w:p w:rsidR="00C60714" w:rsidRDefault="00C60714" w:rsidP="002728BA">
      <w:pPr>
        <w:ind w:firstLine="851"/>
        <w:jc w:val="center"/>
        <w:rPr>
          <w:sz w:val="24"/>
          <w:szCs w:val="24"/>
        </w:rPr>
      </w:pPr>
    </w:p>
    <w:p w:rsidR="00C60714" w:rsidRDefault="00C60714" w:rsidP="002728BA">
      <w:pPr>
        <w:ind w:firstLine="851"/>
        <w:jc w:val="center"/>
        <w:rPr>
          <w:sz w:val="24"/>
          <w:szCs w:val="24"/>
        </w:rPr>
      </w:pPr>
    </w:p>
    <w:p w:rsidR="00C60714" w:rsidRDefault="00C60714" w:rsidP="002728BA">
      <w:pPr>
        <w:ind w:firstLine="851"/>
        <w:jc w:val="center"/>
        <w:rPr>
          <w:sz w:val="24"/>
          <w:szCs w:val="24"/>
        </w:rPr>
      </w:pPr>
    </w:p>
    <w:p w:rsidR="00C60714" w:rsidRDefault="00C60714" w:rsidP="002728BA">
      <w:pPr>
        <w:ind w:firstLine="851"/>
        <w:jc w:val="center"/>
        <w:rPr>
          <w:sz w:val="24"/>
          <w:szCs w:val="24"/>
        </w:rPr>
      </w:pPr>
    </w:p>
    <w:p w:rsidR="00C60714" w:rsidRDefault="00C60714" w:rsidP="002728BA">
      <w:pPr>
        <w:ind w:firstLine="851"/>
        <w:jc w:val="center"/>
        <w:rPr>
          <w:sz w:val="24"/>
          <w:szCs w:val="24"/>
        </w:rPr>
      </w:pPr>
    </w:p>
    <w:p w:rsidR="00C60714" w:rsidRDefault="00C60714" w:rsidP="001477F0">
      <w:pPr>
        <w:pStyle w:val="a1"/>
        <w:jc w:val="center"/>
        <w:rPr>
          <w:sz w:val="28"/>
          <w:szCs w:val="28"/>
        </w:rPr>
      </w:pPr>
      <w:r w:rsidRPr="00216450">
        <w:rPr>
          <w:sz w:val="28"/>
          <w:szCs w:val="28"/>
        </w:rPr>
        <w:t>Кочнева Дарья Ивановна</w:t>
      </w:r>
    </w:p>
    <w:p w:rsidR="00C60714" w:rsidRDefault="00C60714" w:rsidP="001477F0">
      <w:pPr>
        <w:pStyle w:val="a1"/>
        <w:jc w:val="center"/>
        <w:rPr>
          <w:sz w:val="28"/>
          <w:szCs w:val="28"/>
        </w:rPr>
      </w:pPr>
    </w:p>
    <w:p w:rsidR="00C60714" w:rsidRPr="00216450" w:rsidRDefault="00C60714" w:rsidP="001477F0">
      <w:pPr>
        <w:pStyle w:val="a1"/>
        <w:jc w:val="center"/>
        <w:rPr>
          <w:sz w:val="28"/>
          <w:szCs w:val="28"/>
        </w:rPr>
      </w:pPr>
    </w:p>
    <w:p w:rsidR="00C60714" w:rsidRDefault="00C60714" w:rsidP="001477F0">
      <w:pPr>
        <w:pStyle w:val="a1"/>
        <w:suppressAutoHyphens/>
        <w:jc w:val="center"/>
        <w:rPr>
          <w:sz w:val="28"/>
          <w:szCs w:val="28"/>
        </w:rPr>
      </w:pPr>
      <w:r w:rsidRPr="00216450">
        <w:rPr>
          <w:sz w:val="28"/>
          <w:szCs w:val="28"/>
        </w:rPr>
        <w:t>Повышение эффективности функционирования региональной контейнерной транспортно-логистической системы</w:t>
      </w:r>
    </w:p>
    <w:p w:rsidR="00C60714" w:rsidRPr="00216450" w:rsidRDefault="00C60714" w:rsidP="001477F0">
      <w:pPr>
        <w:pStyle w:val="a1"/>
        <w:suppressAutoHyphens/>
        <w:jc w:val="center"/>
        <w:rPr>
          <w:sz w:val="28"/>
          <w:szCs w:val="28"/>
        </w:rPr>
      </w:pPr>
    </w:p>
    <w:p w:rsidR="00C60714" w:rsidRPr="00216450" w:rsidRDefault="00C60714" w:rsidP="001477F0">
      <w:pPr>
        <w:pStyle w:val="a1"/>
        <w:suppressAutoHyphens/>
        <w:jc w:val="center"/>
        <w:rPr>
          <w:sz w:val="28"/>
          <w:szCs w:val="28"/>
        </w:rPr>
      </w:pPr>
      <w:r w:rsidRPr="00216450">
        <w:rPr>
          <w:sz w:val="28"/>
          <w:szCs w:val="28"/>
        </w:rPr>
        <w:t>05.22.01. – Транспортные и транспортно-технологические системы страны, ее регионов и городов, организация производства на транспорте</w:t>
      </w:r>
    </w:p>
    <w:p w:rsidR="00C60714" w:rsidRDefault="00C60714" w:rsidP="001477F0">
      <w:pPr>
        <w:jc w:val="center"/>
        <w:rPr>
          <w:sz w:val="24"/>
          <w:szCs w:val="24"/>
        </w:rPr>
      </w:pPr>
    </w:p>
    <w:p w:rsidR="00C60714" w:rsidRDefault="00C60714" w:rsidP="001477F0">
      <w:pPr>
        <w:jc w:val="center"/>
        <w:rPr>
          <w:sz w:val="24"/>
          <w:szCs w:val="24"/>
        </w:rPr>
      </w:pPr>
    </w:p>
    <w:p w:rsidR="00C60714" w:rsidRDefault="00C60714" w:rsidP="001477F0">
      <w:pPr>
        <w:jc w:val="center"/>
        <w:rPr>
          <w:sz w:val="24"/>
          <w:szCs w:val="24"/>
        </w:rPr>
      </w:pPr>
    </w:p>
    <w:p w:rsidR="00C60714" w:rsidRDefault="00C60714" w:rsidP="001477F0">
      <w:pPr>
        <w:jc w:val="center"/>
        <w:rPr>
          <w:sz w:val="24"/>
          <w:szCs w:val="24"/>
        </w:rPr>
      </w:pPr>
    </w:p>
    <w:p w:rsidR="00C60714" w:rsidRDefault="00C60714" w:rsidP="001477F0">
      <w:pPr>
        <w:jc w:val="center"/>
        <w:rPr>
          <w:sz w:val="24"/>
          <w:szCs w:val="24"/>
        </w:rPr>
      </w:pPr>
    </w:p>
    <w:p w:rsidR="00C60714" w:rsidRDefault="00C60714" w:rsidP="001477F0">
      <w:pPr>
        <w:jc w:val="center"/>
        <w:rPr>
          <w:sz w:val="24"/>
          <w:szCs w:val="24"/>
        </w:rPr>
      </w:pPr>
    </w:p>
    <w:p w:rsidR="00C60714" w:rsidRDefault="00C60714" w:rsidP="001477F0">
      <w:pPr>
        <w:jc w:val="center"/>
        <w:rPr>
          <w:sz w:val="24"/>
          <w:szCs w:val="24"/>
        </w:rPr>
      </w:pPr>
    </w:p>
    <w:p w:rsidR="00C60714" w:rsidRDefault="00C60714" w:rsidP="001477F0">
      <w:pPr>
        <w:jc w:val="center"/>
        <w:rPr>
          <w:sz w:val="24"/>
          <w:szCs w:val="24"/>
        </w:rPr>
      </w:pPr>
    </w:p>
    <w:p w:rsidR="00C60714" w:rsidRDefault="00C60714" w:rsidP="001477F0">
      <w:pPr>
        <w:jc w:val="center"/>
        <w:rPr>
          <w:sz w:val="24"/>
          <w:szCs w:val="24"/>
        </w:rPr>
      </w:pPr>
    </w:p>
    <w:p w:rsidR="00C60714" w:rsidRDefault="00C60714" w:rsidP="001477F0">
      <w:pPr>
        <w:jc w:val="center"/>
        <w:rPr>
          <w:sz w:val="24"/>
          <w:szCs w:val="24"/>
        </w:rPr>
      </w:pPr>
    </w:p>
    <w:p w:rsidR="00C60714" w:rsidRDefault="00C60714" w:rsidP="001477F0">
      <w:pPr>
        <w:jc w:val="center"/>
        <w:rPr>
          <w:sz w:val="24"/>
          <w:szCs w:val="24"/>
        </w:rPr>
      </w:pPr>
    </w:p>
    <w:p w:rsidR="00C60714" w:rsidRDefault="00C60714" w:rsidP="001477F0">
      <w:pPr>
        <w:jc w:val="center"/>
        <w:rPr>
          <w:sz w:val="24"/>
          <w:szCs w:val="24"/>
        </w:rPr>
      </w:pPr>
    </w:p>
    <w:p w:rsidR="00C60714" w:rsidRDefault="00C60714" w:rsidP="001477F0">
      <w:pPr>
        <w:jc w:val="center"/>
        <w:rPr>
          <w:sz w:val="24"/>
          <w:szCs w:val="24"/>
        </w:rPr>
      </w:pPr>
    </w:p>
    <w:p w:rsidR="00C60714" w:rsidRDefault="00C60714" w:rsidP="001477F0">
      <w:pPr>
        <w:jc w:val="center"/>
        <w:rPr>
          <w:sz w:val="24"/>
          <w:szCs w:val="24"/>
        </w:rPr>
      </w:pPr>
    </w:p>
    <w:p w:rsidR="00C60714" w:rsidRDefault="00C60714" w:rsidP="001477F0">
      <w:pPr>
        <w:jc w:val="center"/>
        <w:rPr>
          <w:sz w:val="24"/>
          <w:szCs w:val="24"/>
        </w:rPr>
      </w:pPr>
    </w:p>
    <w:p w:rsidR="00C60714" w:rsidRDefault="00C60714" w:rsidP="001477F0">
      <w:pPr>
        <w:jc w:val="center"/>
        <w:rPr>
          <w:sz w:val="24"/>
          <w:szCs w:val="24"/>
        </w:rPr>
      </w:pPr>
    </w:p>
    <w:p w:rsidR="00C60714" w:rsidRDefault="00C60714" w:rsidP="001477F0">
      <w:pPr>
        <w:jc w:val="center"/>
        <w:rPr>
          <w:sz w:val="24"/>
          <w:szCs w:val="24"/>
        </w:rPr>
      </w:pPr>
    </w:p>
    <w:p w:rsidR="00C60714" w:rsidRDefault="00C60714" w:rsidP="001477F0">
      <w:pPr>
        <w:jc w:val="center"/>
        <w:rPr>
          <w:sz w:val="24"/>
          <w:szCs w:val="24"/>
        </w:rPr>
      </w:pPr>
    </w:p>
    <w:p w:rsidR="00C60714" w:rsidRDefault="00C60714" w:rsidP="001477F0">
      <w:pPr>
        <w:jc w:val="center"/>
        <w:rPr>
          <w:sz w:val="24"/>
          <w:szCs w:val="24"/>
        </w:rPr>
      </w:pPr>
    </w:p>
    <w:p w:rsidR="00C60714" w:rsidRDefault="00C60714" w:rsidP="001477F0">
      <w:pPr>
        <w:jc w:val="center"/>
        <w:rPr>
          <w:sz w:val="24"/>
          <w:szCs w:val="24"/>
        </w:rPr>
      </w:pPr>
    </w:p>
    <w:p w:rsidR="00C60714" w:rsidRDefault="00C60714" w:rsidP="001477F0">
      <w:pPr>
        <w:jc w:val="center"/>
        <w:rPr>
          <w:sz w:val="24"/>
          <w:szCs w:val="24"/>
        </w:rPr>
      </w:pPr>
    </w:p>
    <w:p w:rsidR="00C60714" w:rsidRDefault="00C60714" w:rsidP="001477F0">
      <w:pPr>
        <w:jc w:val="center"/>
        <w:rPr>
          <w:sz w:val="24"/>
          <w:szCs w:val="24"/>
        </w:rPr>
      </w:pPr>
    </w:p>
    <w:p w:rsidR="00C60714" w:rsidRPr="00FD70D5" w:rsidRDefault="00C60714" w:rsidP="001477F0">
      <w:pPr>
        <w:jc w:val="center"/>
        <w:rPr>
          <w:sz w:val="24"/>
          <w:szCs w:val="24"/>
        </w:rPr>
      </w:pPr>
      <w:r w:rsidRPr="00FD70D5">
        <w:rPr>
          <w:sz w:val="24"/>
          <w:szCs w:val="24"/>
        </w:rPr>
        <w:t xml:space="preserve">Подписано к печати </w:t>
      </w:r>
      <w:r>
        <w:rPr>
          <w:sz w:val="24"/>
          <w:szCs w:val="24"/>
        </w:rPr>
        <w:t>__________</w:t>
      </w:r>
    </w:p>
    <w:p w:rsidR="00C60714" w:rsidRPr="00FD70D5" w:rsidRDefault="00C60714" w:rsidP="001477F0">
      <w:pPr>
        <w:jc w:val="center"/>
        <w:rPr>
          <w:sz w:val="24"/>
          <w:szCs w:val="24"/>
        </w:rPr>
      </w:pPr>
      <w:r w:rsidRPr="00FD70D5">
        <w:rPr>
          <w:sz w:val="24"/>
          <w:szCs w:val="24"/>
        </w:rPr>
        <w:t>Формат бумаги 60 х 84  1/16              Объем 1</w:t>
      </w:r>
      <w:r>
        <w:rPr>
          <w:sz w:val="24"/>
          <w:szCs w:val="24"/>
        </w:rPr>
        <w:t>,</w:t>
      </w:r>
      <w:r w:rsidRPr="00FD70D5">
        <w:rPr>
          <w:sz w:val="24"/>
          <w:szCs w:val="24"/>
        </w:rPr>
        <w:t>5 п. л.</w:t>
      </w:r>
    </w:p>
    <w:p w:rsidR="00C60714" w:rsidRPr="00FD70D5" w:rsidRDefault="00C60714" w:rsidP="001477F0">
      <w:pPr>
        <w:pBdr>
          <w:bottom w:val="single" w:sz="12" w:space="1" w:color="auto"/>
        </w:pBdr>
        <w:jc w:val="center"/>
        <w:rPr>
          <w:sz w:val="24"/>
          <w:szCs w:val="24"/>
        </w:rPr>
      </w:pPr>
      <w:r>
        <w:rPr>
          <w:sz w:val="24"/>
          <w:szCs w:val="24"/>
        </w:rPr>
        <w:t>Заказ __</w:t>
      </w:r>
      <w:r w:rsidRPr="00FD70D5">
        <w:rPr>
          <w:sz w:val="24"/>
          <w:szCs w:val="24"/>
        </w:rPr>
        <w:t xml:space="preserve">            Тираж  100 экз.</w:t>
      </w:r>
    </w:p>
    <w:p w:rsidR="00C60714" w:rsidRPr="00216450" w:rsidRDefault="00C60714" w:rsidP="00216450">
      <w:pPr>
        <w:spacing w:line="300" w:lineRule="auto"/>
        <w:ind w:firstLine="720"/>
        <w:jc w:val="center"/>
        <w:rPr>
          <w:sz w:val="24"/>
          <w:szCs w:val="24"/>
        </w:rPr>
      </w:pPr>
      <w:r w:rsidRPr="00FD70D5">
        <w:rPr>
          <w:sz w:val="24"/>
          <w:szCs w:val="24"/>
        </w:rPr>
        <w:t>Типография  УрГУПС, 620034, Екатеринбург, ул. Колмогорова, 66</w:t>
      </w:r>
    </w:p>
    <w:sectPr w:rsidR="00C60714" w:rsidRPr="00216450" w:rsidSect="00A671AE">
      <w:pgSz w:w="11906" w:h="16838"/>
      <w:pgMar w:top="851" w:right="851" w:bottom="1134" w:left="1418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0714" w:rsidRDefault="00C60714" w:rsidP="00563C8D">
      <w:r>
        <w:separator/>
      </w:r>
    </w:p>
  </w:endnote>
  <w:endnote w:type="continuationSeparator" w:id="0">
    <w:p w:rsidR="00C60714" w:rsidRDefault="00C60714" w:rsidP="00563C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enturySchoolbook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0714" w:rsidRDefault="00C60714">
    <w:pPr>
      <w:pStyle w:val="Footer"/>
      <w:jc w:val="center"/>
    </w:pPr>
    <w:r w:rsidRPr="00563C8D">
      <w:rPr>
        <w:sz w:val="22"/>
      </w:rPr>
      <w:fldChar w:fldCharType="begin"/>
    </w:r>
    <w:r w:rsidRPr="00563C8D">
      <w:rPr>
        <w:sz w:val="22"/>
      </w:rPr>
      <w:instrText xml:space="preserve"> PAGE   \* MERGEFORMAT </w:instrText>
    </w:r>
    <w:r w:rsidRPr="00563C8D">
      <w:rPr>
        <w:sz w:val="22"/>
      </w:rPr>
      <w:fldChar w:fldCharType="separate"/>
    </w:r>
    <w:r>
      <w:rPr>
        <w:noProof/>
        <w:sz w:val="22"/>
      </w:rPr>
      <w:t>2</w:t>
    </w:r>
    <w:r w:rsidRPr="00563C8D">
      <w:rPr>
        <w:sz w:val="22"/>
      </w:rPr>
      <w:fldChar w:fldCharType="end"/>
    </w:r>
  </w:p>
  <w:p w:rsidR="00C60714" w:rsidRDefault="00C6071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0714" w:rsidRDefault="00C60714" w:rsidP="00563C8D">
      <w:r>
        <w:separator/>
      </w:r>
    </w:p>
  </w:footnote>
  <w:footnote w:type="continuationSeparator" w:id="0">
    <w:p w:rsidR="00C60714" w:rsidRDefault="00C60714" w:rsidP="00563C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A2F7C"/>
    <w:multiLevelType w:val="hybridMultilevel"/>
    <w:tmpl w:val="44641662"/>
    <w:lvl w:ilvl="0" w:tplc="80C8FC6C">
      <w:start w:val="1"/>
      <w:numFmt w:val="decimal"/>
      <w:lvlText w:val="%1."/>
      <w:lvlJc w:val="left"/>
      <w:pPr>
        <w:ind w:left="1069" w:hanging="360"/>
      </w:pPr>
      <w:rPr>
        <w:rFonts w:eastAsia="CenturySchoolbook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mirrorMargins/>
  <w:defaultTabStop w:val="708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63C8D"/>
    <w:rsid w:val="000000C2"/>
    <w:rsid w:val="00000383"/>
    <w:rsid w:val="0000107F"/>
    <w:rsid w:val="000017F1"/>
    <w:rsid w:val="00002C67"/>
    <w:rsid w:val="00004B36"/>
    <w:rsid w:val="00005903"/>
    <w:rsid w:val="00005A76"/>
    <w:rsid w:val="000060B1"/>
    <w:rsid w:val="00010129"/>
    <w:rsid w:val="0001027F"/>
    <w:rsid w:val="000112DB"/>
    <w:rsid w:val="000116B4"/>
    <w:rsid w:val="0001237F"/>
    <w:rsid w:val="0001486C"/>
    <w:rsid w:val="000157E0"/>
    <w:rsid w:val="000163F7"/>
    <w:rsid w:val="000221F4"/>
    <w:rsid w:val="00022855"/>
    <w:rsid w:val="00022A6D"/>
    <w:rsid w:val="00022EE6"/>
    <w:rsid w:val="00023963"/>
    <w:rsid w:val="00023AB4"/>
    <w:rsid w:val="00033FD5"/>
    <w:rsid w:val="00035500"/>
    <w:rsid w:val="00036757"/>
    <w:rsid w:val="00037078"/>
    <w:rsid w:val="00037578"/>
    <w:rsid w:val="000407DE"/>
    <w:rsid w:val="000410A0"/>
    <w:rsid w:val="00042C21"/>
    <w:rsid w:val="00045618"/>
    <w:rsid w:val="0004687C"/>
    <w:rsid w:val="00047E65"/>
    <w:rsid w:val="00053A73"/>
    <w:rsid w:val="00053EE5"/>
    <w:rsid w:val="000558BD"/>
    <w:rsid w:val="00056A8B"/>
    <w:rsid w:val="00056ECC"/>
    <w:rsid w:val="00057154"/>
    <w:rsid w:val="00060CD5"/>
    <w:rsid w:val="00063A9C"/>
    <w:rsid w:val="00065A86"/>
    <w:rsid w:val="000669F9"/>
    <w:rsid w:val="00067F10"/>
    <w:rsid w:val="00077C89"/>
    <w:rsid w:val="00077E44"/>
    <w:rsid w:val="000820AC"/>
    <w:rsid w:val="00084108"/>
    <w:rsid w:val="000844ED"/>
    <w:rsid w:val="000848E2"/>
    <w:rsid w:val="00084DCF"/>
    <w:rsid w:val="00085633"/>
    <w:rsid w:val="00090165"/>
    <w:rsid w:val="000904E5"/>
    <w:rsid w:val="00090FAC"/>
    <w:rsid w:val="00093D78"/>
    <w:rsid w:val="000970B4"/>
    <w:rsid w:val="000A32FB"/>
    <w:rsid w:val="000A4B92"/>
    <w:rsid w:val="000A5EE1"/>
    <w:rsid w:val="000A5F7D"/>
    <w:rsid w:val="000B27CC"/>
    <w:rsid w:val="000B33F3"/>
    <w:rsid w:val="000B39D5"/>
    <w:rsid w:val="000B4EE4"/>
    <w:rsid w:val="000B7B0A"/>
    <w:rsid w:val="000C159A"/>
    <w:rsid w:val="000C44E1"/>
    <w:rsid w:val="000C7ABE"/>
    <w:rsid w:val="000D1CFC"/>
    <w:rsid w:val="000D4967"/>
    <w:rsid w:val="000D6FC2"/>
    <w:rsid w:val="000E6118"/>
    <w:rsid w:val="000E7094"/>
    <w:rsid w:val="000F0048"/>
    <w:rsid w:val="000F2011"/>
    <w:rsid w:val="000F3558"/>
    <w:rsid w:val="000F6AE6"/>
    <w:rsid w:val="000F7448"/>
    <w:rsid w:val="000F7997"/>
    <w:rsid w:val="00101827"/>
    <w:rsid w:val="00101A8E"/>
    <w:rsid w:val="001043B4"/>
    <w:rsid w:val="00104DC1"/>
    <w:rsid w:val="00106840"/>
    <w:rsid w:val="00110751"/>
    <w:rsid w:val="0011305F"/>
    <w:rsid w:val="001131A3"/>
    <w:rsid w:val="00113A7C"/>
    <w:rsid w:val="00113FE5"/>
    <w:rsid w:val="00114FA4"/>
    <w:rsid w:val="00121DB0"/>
    <w:rsid w:val="00122534"/>
    <w:rsid w:val="001301E8"/>
    <w:rsid w:val="00134DD4"/>
    <w:rsid w:val="00136564"/>
    <w:rsid w:val="001365FE"/>
    <w:rsid w:val="00136C0C"/>
    <w:rsid w:val="00140E40"/>
    <w:rsid w:val="001415C4"/>
    <w:rsid w:val="001415FB"/>
    <w:rsid w:val="00145509"/>
    <w:rsid w:val="00146E95"/>
    <w:rsid w:val="001477F0"/>
    <w:rsid w:val="00152C30"/>
    <w:rsid w:val="00156248"/>
    <w:rsid w:val="00157F6F"/>
    <w:rsid w:val="00160763"/>
    <w:rsid w:val="00160C9C"/>
    <w:rsid w:val="00162356"/>
    <w:rsid w:val="001652EE"/>
    <w:rsid w:val="00166824"/>
    <w:rsid w:val="00173782"/>
    <w:rsid w:val="00181CE7"/>
    <w:rsid w:val="00182D78"/>
    <w:rsid w:val="00186157"/>
    <w:rsid w:val="001929F8"/>
    <w:rsid w:val="00196AA2"/>
    <w:rsid w:val="00196BED"/>
    <w:rsid w:val="0019791A"/>
    <w:rsid w:val="001A1222"/>
    <w:rsid w:val="001A243F"/>
    <w:rsid w:val="001A7E3A"/>
    <w:rsid w:val="001B1B45"/>
    <w:rsid w:val="001B2F3C"/>
    <w:rsid w:val="001B4C89"/>
    <w:rsid w:val="001B5034"/>
    <w:rsid w:val="001C0821"/>
    <w:rsid w:val="001C2C5B"/>
    <w:rsid w:val="001C33E5"/>
    <w:rsid w:val="001C44F2"/>
    <w:rsid w:val="001C6484"/>
    <w:rsid w:val="001D1F44"/>
    <w:rsid w:val="001D4374"/>
    <w:rsid w:val="001D46DB"/>
    <w:rsid w:val="001D543E"/>
    <w:rsid w:val="001D59DB"/>
    <w:rsid w:val="001E031D"/>
    <w:rsid w:val="001E071F"/>
    <w:rsid w:val="001E2CB6"/>
    <w:rsid w:val="001F161D"/>
    <w:rsid w:val="001F2574"/>
    <w:rsid w:val="001F5A87"/>
    <w:rsid w:val="00202202"/>
    <w:rsid w:val="0020271C"/>
    <w:rsid w:val="00202BDF"/>
    <w:rsid w:val="0020302C"/>
    <w:rsid w:val="002059D5"/>
    <w:rsid w:val="00206D3D"/>
    <w:rsid w:val="00207E26"/>
    <w:rsid w:val="0021471D"/>
    <w:rsid w:val="002154EA"/>
    <w:rsid w:val="00216450"/>
    <w:rsid w:val="00222471"/>
    <w:rsid w:val="00222CD6"/>
    <w:rsid w:val="002235C6"/>
    <w:rsid w:val="00227894"/>
    <w:rsid w:val="00227BD5"/>
    <w:rsid w:val="00227F31"/>
    <w:rsid w:val="002302F5"/>
    <w:rsid w:val="00233284"/>
    <w:rsid w:val="00233316"/>
    <w:rsid w:val="00234976"/>
    <w:rsid w:val="00235CCE"/>
    <w:rsid w:val="00236B67"/>
    <w:rsid w:val="00236D8F"/>
    <w:rsid w:val="002418BA"/>
    <w:rsid w:val="00241E7E"/>
    <w:rsid w:val="002426AB"/>
    <w:rsid w:val="00244870"/>
    <w:rsid w:val="0025117A"/>
    <w:rsid w:val="0025161C"/>
    <w:rsid w:val="00253B57"/>
    <w:rsid w:val="002542C7"/>
    <w:rsid w:val="00254411"/>
    <w:rsid w:val="00254F40"/>
    <w:rsid w:val="00256CF6"/>
    <w:rsid w:val="002608E5"/>
    <w:rsid w:val="00263865"/>
    <w:rsid w:val="00264B4F"/>
    <w:rsid w:val="00265626"/>
    <w:rsid w:val="00265B0E"/>
    <w:rsid w:val="002667C8"/>
    <w:rsid w:val="00266971"/>
    <w:rsid w:val="0026735E"/>
    <w:rsid w:val="00270358"/>
    <w:rsid w:val="00270CDC"/>
    <w:rsid w:val="00270D5E"/>
    <w:rsid w:val="002728BA"/>
    <w:rsid w:val="002760B3"/>
    <w:rsid w:val="00277A8F"/>
    <w:rsid w:val="00282021"/>
    <w:rsid w:val="002936F5"/>
    <w:rsid w:val="00297FAB"/>
    <w:rsid w:val="002A3FB3"/>
    <w:rsid w:val="002A46FC"/>
    <w:rsid w:val="002A50E8"/>
    <w:rsid w:val="002B062D"/>
    <w:rsid w:val="002B072F"/>
    <w:rsid w:val="002B090B"/>
    <w:rsid w:val="002B1986"/>
    <w:rsid w:val="002B28C4"/>
    <w:rsid w:val="002B3A85"/>
    <w:rsid w:val="002C5889"/>
    <w:rsid w:val="002D0520"/>
    <w:rsid w:val="002D1D01"/>
    <w:rsid w:val="002D6070"/>
    <w:rsid w:val="002D7067"/>
    <w:rsid w:val="002D7C0C"/>
    <w:rsid w:val="002E028B"/>
    <w:rsid w:val="002E0944"/>
    <w:rsid w:val="002E34FC"/>
    <w:rsid w:val="002E4E16"/>
    <w:rsid w:val="002E5668"/>
    <w:rsid w:val="002E6D51"/>
    <w:rsid w:val="002E78DC"/>
    <w:rsid w:val="002F1B0F"/>
    <w:rsid w:val="00301503"/>
    <w:rsid w:val="00302F30"/>
    <w:rsid w:val="00305280"/>
    <w:rsid w:val="00311736"/>
    <w:rsid w:val="00312437"/>
    <w:rsid w:val="0031243E"/>
    <w:rsid w:val="003211FE"/>
    <w:rsid w:val="00321D9D"/>
    <w:rsid w:val="00322A0D"/>
    <w:rsid w:val="00323DE4"/>
    <w:rsid w:val="003253B8"/>
    <w:rsid w:val="00336350"/>
    <w:rsid w:val="00341371"/>
    <w:rsid w:val="0034314F"/>
    <w:rsid w:val="003441C5"/>
    <w:rsid w:val="00347336"/>
    <w:rsid w:val="003513C0"/>
    <w:rsid w:val="00353034"/>
    <w:rsid w:val="00353E53"/>
    <w:rsid w:val="003578E5"/>
    <w:rsid w:val="00360677"/>
    <w:rsid w:val="0036261D"/>
    <w:rsid w:val="0036291E"/>
    <w:rsid w:val="0037043E"/>
    <w:rsid w:val="00373A9C"/>
    <w:rsid w:val="003743F2"/>
    <w:rsid w:val="003770D0"/>
    <w:rsid w:val="00383A50"/>
    <w:rsid w:val="00384839"/>
    <w:rsid w:val="00386A8B"/>
    <w:rsid w:val="00386A99"/>
    <w:rsid w:val="003876AC"/>
    <w:rsid w:val="00387D37"/>
    <w:rsid w:val="00391178"/>
    <w:rsid w:val="00393149"/>
    <w:rsid w:val="00393985"/>
    <w:rsid w:val="003947B2"/>
    <w:rsid w:val="00395473"/>
    <w:rsid w:val="00396FD8"/>
    <w:rsid w:val="003A36F9"/>
    <w:rsid w:val="003A4EFA"/>
    <w:rsid w:val="003A5823"/>
    <w:rsid w:val="003A5DCD"/>
    <w:rsid w:val="003A615F"/>
    <w:rsid w:val="003B3CDB"/>
    <w:rsid w:val="003B54A0"/>
    <w:rsid w:val="003B77FA"/>
    <w:rsid w:val="003C0170"/>
    <w:rsid w:val="003C2692"/>
    <w:rsid w:val="003C4E44"/>
    <w:rsid w:val="003C5E24"/>
    <w:rsid w:val="003D23BB"/>
    <w:rsid w:val="003D27E7"/>
    <w:rsid w:val="003D3698"/>
    <w:rsid w:val="003D379A"/>
    <w:rsid w:val="003D39FC"/>
    <w:rsid w:val="003D4380"/>
    <w:rsid w:val="003E2F46"/>
    <w:rsid w:val="003E3519"/>
    <w:rsid w:val="003E634B"/>
    <w:rsid w:val="003E7355"/>
    <w:rsid w:val="003E7ABE"/>
    <w:rsid w:val="003F2CCB"/>
    <w:rsid w:val="003F41A4"/>
    <w:rsid w:val="003F518B"/>
    <w:rsid w:val="003F52CE"/>
    <w:rsid w:val="003F67EB"/>
    <w:rsid w:val="00400918"/>
    <w:rsid w:val="00401249"/>
    <w:rsid w:val="00401ADB"/>
    <w:rsid w:val="00402739"/>
    <w:rsid w:val="004057E6"/>
    <w:rsid w:val="0041353B"/>
    <w:rsid w:val="00414E9A"/>
    <w:rsid w:val="00420786"/>
    <w:rsid w:val="00422691"/>
    <w:rsid w:val="0042477C"/>
    <w:rsid w:val="0043085E"/>
    <w:rsid w:val="00431CC3"/>
    <w:rsid w:val="00432BC5"/>
    <w:rsid w:val="00437B75"/>
    <w:rsid w:val="00440B27"/>
    <w:rsid w:val="004413F9"/>
    <w:rsid w:val="00442072"/>
    <w:rsid w:val="00442A27"/>
    <w:rsid w:val="0044460B"/>
    <w:rsid w:val="00450424"/>
    <w:rsid w:val="00450899"/>
    <w:rsid w:val="004530E5"/>
    <w:rsid w:val="0045331F"/>
    <w:rsid w:val="0045368C"/>
    <w:rsid w:val="0046007A"/>
    <w:rsid w:val="00460A89"/>
    <w:rsid w:val="00463F03"/>
    <w:rsid w:val="00467725"/>
    <w:rsid w:val="00473475"/>
    <w:rsid w:val="004749BC"/>
    <w:rsid w:val="00474E07"/>
    <w:rsid w:val="00476096"/>
    <w:rsid w:val="00482B37"/>
    <w:rsid w:val="00483338"/>
    <w:rsid w:val="004850F8"/>
    <w:rsid w:val="0048664D"/>
    <w:rsid w:val="00486CB9"/>
    <w:rsid w:val="00487510"/>
    <w:rsid w:val="00487B48"/>
    <w:rsid w:val="00487D6C"/>
    <w:rsid w:val="00490E9A"/>
    <w:rsid w:val="0049166E"/>
    <w:rsid w:val="00492054"/>
    <w:rsid w:val="00492DC3"/>
    <w:rsid w:val="004942E0"/>
    <w:rsid w:val="004971C2"/>
    <w:rsid w:val="004A0A95"/>
    <w:rsid w:val="004A3A0F"/>
    <w:rsid w:val="004A400E"/>
    <w:rsid w:val="004A41B6"/>
    <w:rsid w:val="004B4DEF"/>
    <w:rsid w:val="004B51A6"/>
    <w:rsid w:val="004B6031"/>
    <w:rsid w:val="004B6614"/>
    <w:rsid w:val="004C1F2A"/>
    <w:rsid w:val="004C4BE7"/>
    <w:rsid w:val="004C4C59"/>
    <w:rsid w:val="004C6F92"/>
    <w:rsid w:val="004C7D14"/>
    <w:rsid w:val="004C7F22"/>
    <w:rsid w:val="004D111E"/>
    <w:rsid w:val="004D394F"/>
    <w:rsid w:val="004D4552"/>
    <w:rsid w:val="004D6B41"/>
    <w:rsid w:val="004D7F2B"/>
    <w:rsid w:val="004E3F6E"/>
    <w:rsid w:val="004E51F4"/>
    <w:rsid w:val="004E738A"/>
    <w:rsid w:val="004E78D0"/>
    <w:rsid w:val="004F16C6"/>
    <w:rsid w:val="004F2F93"/>
    <w:rsid w:val="004F3DBD"/>
    <w:rsid w:val="004F5DDF"/>
    <w:rsid w:val="004F6B3B"/>
    <w:rsid w:val="004F7BF2"/>
    <w:rsid w:val="005025F7"/>
    <w:rsid w:val="00502AFA"/>
    <w:rsid w:val="005046F6"/>
    <w:rsid w:val="00504EDD"/>
    <w:rsid w:val="00506469"/>
    <w:rsid w:val="00506DA8"/>
    <w:rsid w:val="00507C9A"/>
    <w:rsid w:val="00512B5E"/>
    <w:rsid w:val="00513485"/>
    <w:rsid w:val="00523771"/>
    <w:rsid w:val="00524601"/>
    <w:rsid w:val="00535AA0"/>
    <w:rsid w:val="0053727F"/>
    <w:rsid w:val="0054050E"/>
    <w:rsid w:val="0054078C"/>
    <w:rsid w:val="00540D12"/>
    <w:rsid w:val="00540DD5"/>
    <w:rsid w:val="00540DE2"/>
    <w:rsid w:val="00543968"/>
    <w:rsid w:val="00552575"/>
    <w:rsid w:val="00554F36"/>
    <w:rsid w:val="00555B74"/>
    <w:rsid w:val="00555D51"/>
    <w:rsid w:val="00556132"/>
    <w:rsid w:val="005569CC"/>
    <w:rsid w:val="00560527"/>
    <w:rsid w:val="00561483"/>
    <w:rsid w:val="00563B21"/>
    <w:rsid w:val="00563C8D"/>
    <w:rsid w:val="00565E07"/>
    <w:rsid w:val="00570089"/>
    <w:rsid w:val="00571D0C"/>
    <w:rsid w:val="005746CE"/>
    <w:rsid w:val="005747FF"/>
    <w:rsid w:val="0057684B"/>
    <w:rsid w:val="005822E6"/>
    <w:rsid w:val="005826A2"/>
    <w:rsid w:val="00583FD1"/>
    <w:rsid w:val="00584677"/>
    <w:rsid w:val="0058602F"/>
    <w:rsid w:val="005912E3"/>
    <w:rsid w:val="00593893"/>
    <w:rsid w:val="00595487"/>
    <w:rsid w:val="00595651"/>
    <w:rsid w:val="005A0CA4"/>
    <w:rsid w:val="005A0EC9"/>
    <w:rsid w:val="005A1FB8"/>
    <w:rsid w:val="005A2027"/>
    <w:rsid w:val="005A3E4C"/>
    <w:rsid w:val="005B05FF"/>
    <w:rsid w:val="005B12E7"/>
    <w:rsid w:val="005B22BB"/>
    <w:rsid w:val="005B2BAD"/>
    <w:rsid w:val="005B2CB2"/>
    <w:rsid w:val="005B793D"/>
    <w:rsid w:val="005B7F57"/>
    <w:rsid w:val="005C5AD2"/>
    <w:rsid w:val="005C5E62"/>
    <w:rsid w:val="005C68A2"/>
    <w:rsid w:val="005C7434"/>
    <w:rsid w:val="005D3BC4"/>
    <w:rsid w:val="005D4727"/>
    <w:rsid w:val="005D488F"/>
    <w:rsid w:val="005D4CF2"/>
    <w:rsid w:val="005D5DFF"/>
    <w:rsid w:val="005E20AC"/>
    <w:rsid w:val="005E4524"/>
    <w:rsid w:val="005E5124"/>
    <w:rsid w:val="005E645E"/>
    <w:rsid w:val="005E693F"/>
    <w:rsid w:val="005F2022"/>
    <w:rsid w:val="005F23FE"/>
    <w:rsid w:val="005F2558"/>
    <w:rsid w:val="00600B27"/>
    <w:rsid w:val="0060164B"/>
    <w:rsid w:val="0060396A"/>
    <w:rsid w:val="00607A81"/>
    <w:rsid w:val="0061473C"/>
    <w:rsid w:val="006165E0"/>
    <w:rsid w:val="00616692"/>
    <w:rsid w:val="00616B7A"/>
    <w:rsid w:val="006202E9"/>
    <w:rsid w:val="00620B2E"/>
    <w:rsid w:val="00621AB2"/>
    <w:rsid w:val="00626CE9"/>
    <w:rsid w:val="006270BF"/>
    <w:rsid w:val="006272F4"/>
    <w:rsid w:val="006322E2"/>
    <w:rsid w:val="00634FA6"/>
    <w:rsid w:val="00636766"/>
    <w:rsid w:val="00641889"/>
    <w:rsid w:val="0064293B"/>
    <w:rsid w:val="00645546"/>
    <w:rsid w:val="00645F43"/>
    <w:rsid w:val="00646646"/>
    <w:rsid w:val="006466CF"/>
    <w:rsid w:val="0065014C"/>
    <w:rsid w:val="00652445"/>
    <w:rsid w:val="00653C45"/>
    <w:rsid w:val="00653FA8"/>
    <w:rsid w:val="006557E1"/>
    <w:rsid w:val="00657739"/>
    <w:rsid w:val="00660495"/>
    <w:rsid w:val="00663E8E"/>
    <w:rsid w:val="00667653"/>
    <w:rsid w:val="00670F9A"/>
    <w:rsid w:val="00671FD6"/>
    <w:rsid w:val="00672AA9"/>
    <w:rsid w:val="00673B91"/>
    <w:rsid w:val="00676298"/>
    <w:rsid w:val="00676EC7"/>
    <w:rsid w:val="006827A0"/>
    <w:rsid w:val="00682BFD"/>
    <w:rsid w:val="00682E9A"/>
    <w:rsid w:val="006834E0"/>
    <w:rsid w:val="00683DAE"/>
    <w:rsid w:val="006856CA"/>
    <w:rsid w:val="00685D2B"/>
    <w:rsid w:val="0068780F"/>
    <w:rsid w:val="006919E7"/>
    <w:rsid w:val="00692959"/>
    <w:rsid w:val="00693AE0"/>
    <w:rsid w:val="006A026C"/>
    <w:rsid w:val="006A15C2"/>
    <w:rsid w:val="006A196E"/>
    <w:rsid w:val="006A1DB5"/>
    <w:rsid w:val="006A23ED"/>
    <w:rsid w:val="006A40C0"/>
    <w:rsid w:val="006A539C"/>
    <w:rsid w:val="006A5C82"/>
    <w:rsid w:val="006A6B37"/>
    <w:rsid w:val="006A7F0D"/>
    <w:rsid w:val="006B29FA"/>
    <w:rsid w:val="006B2C64"/>
    <w:rsid w:val="006C2B46"/>
    <w:rsid w:val="006C2BBD"/>
    <w:rsid w:val="006C37E1"/>
    <w:rsid w:val="006C48CC"/>
    <w:rsid w:val="006C6D45"/>
    <w:rsid w:val="006D425A"/>
    <w:rsid w:val="006D4D73"/>
    <w:rsid w:val="006D50B5"/>
    <w:rsid w:val="006D6181"/>
    <w:rsid w:val="006E3C7B"/>
    <w:rsid w:val="006E3FA6"/>
    <w:rsid w:val="006F0B2D"/>
    <w:rsid w:val="006F0CA0"/>
    <w:rsid w:val="006F0EBB"/>
    <w:rsid w:val="006F12F6"/>
    <w:rsid w:val="006F5F66"/>
    <w:rsid w:val="006F6B4F"/>
    <w:rsid w:val="006F78BC"/>
    <w:rsid w:val="006F7E0F"/>
    <w:rsid w:val="0070444D"/>
    <w:rsid w:val="00704D3D"/>
    <w:rsid w:val="00705474"/>
    <w:rsid w:val="0071013D"/>
    <w:rsid w:val="00720671"/>
    <w:rsid w:val="00721D41"/>
    <w:rsid w:val="00722E5C"/>
    <w:rsid w:val="00723652"/>
    <w:rsid w:val="0072534F"/>
    <w:rsid w:val="00726794"/>
    <w:rsid w:val="007326D4"/>
    <w:rsid w:val="00732C5F"/>
    <w:rsid w:val="00733FD4"/>
    <w:rsid w:val="00734E82"/>
    <w:rsid w:val="0074172A"/>
    <w:rsid w:val="00744C21"/>
    <w:rsid w:val="00744D02"/>
    <w:rsid w:val="00750015"/>
    <w:rsid w:val="007509CA"/>
    <w:rsid w:val="0075114C"/>
    <w:rsid w:val="00751558"/>
    <w:rsid w:val="00753B92"/>
    <w:rsid w:val="007550F1"/>
    <w:rsid w:val="00760344"/>
    <w:rsid w:val="007607DC"/>
    <w:rsid w:val="00762773"/>
    <w:rsid w:val="00763819"/>
    <w:rsid w:val="00763FC5"/>
    <w:rsid w:val="00764BB9"/>
    <w:rsid w:val="00770C79"/>
    <w:rsid w:val="0077256A"/>
    <w:rsid w:val="00773744"/>
    <w:rsid w:val="007738EA"/>
    <w:rsid w:val="0078076A"/>
    <w:rsid w:val="00781734"/>
    <w:rsid w:val="007825D0"/>
    <w:rsid w:val="00783793"/>
    <w:rsid w:val="00784E7E"/>
    <w:rsid w:val="00796EAC"/>
    <w:rsid w:val="007A1E4A"/>
    <w:rsid w:val="007A35C9"/>
    <w:rsid w:val="007A3EB9"/>
    <w:rsid w:val="007A414C"/>
    <w:rsid w:val="007A60A1"/>
    <w:rsid w:val="007B37E6"/>
    <w:rsid w:val="007B705B"/>
    <w:rsid w:val="007B7F99"/>
    <w:rsid w:val="007C165D"/>
    <w:rsid w:val="007D2335"/>
    <w:rsid w:val="007D3083"/>
    <w:rsid w:val="007D4784"/>
    <w:rsid w:val="007D59D2"/>
    <w:rsid w:val="007D6B85"/>
    <w:rsid w:val="007E045A"/>
    <w:rsid w:val="007F1FD2"/>
    <w:rsid w:val="007F479E"/>
    <w:rsid w:val="008003AB"/>
    <w:rsid w:val="00802902"/>
    <w:rsid w:val="00804414"/>
    <w:rsid w:val="00811F72"/>
    <w:rsid w:val="00813073"/>
    <w:rsid w:val="00813C01"/>
    <w:rsid w:val="0081625A"/>
    <w:rsid w:val="00817221"/>
    <w:rsid w:val="008211EE"/>
    <w:rsid w:val="00822D46"/>
    <w:rsid w:val="0082423A"/>
    <w:rsid w:val="00825C44"/>
    <w:rsid w:val="00825CD9"/>
    <w:rsid w:val="008328B8"/>
    <w:rsid w:val="008342C6"/>
    <w:rsid w:val="00834C75"/>
    <w:rsid w:val="008358A5"/>
    <w:rsid w:val="00835A0F"/>
    <w:rsid w:val="00837538"/>
    <w:rsid w:val="00840080"/>
    <w:rsid w:val="008419EC"/>
    <w:rsid w:val="00843E1C"/>
    <w:rsid w:val="008444C8"/>
    <w:rsid w:val="0084458F"/>
    <w:rsid w:val="00845602"/>
    <w:rsid w:val="00846CFB"/>
    <w:rsid w:val="00847B16"/>
    <w:rsid w:val="00853E56"/>
    <w:rsid w:val="008563FD"/>
    <w:rsid w:val="00862445"/>
    <w:rsid w:val="00863018"/>
    <w:rsid w:val="00865835"/>
    <w:rsid w:val="008658A0"/>
    <w:rsid w:val="008708DD"/>
    <w:rsid w:val="00871651"/>
    <w:rsid w:val="00874009"/>
    <w:rsid w:val="008754AD"/>
    <w:rsid w:val="00881500"/>
    <w:rsid w:val="00882146"/>
    <w:rsid w:val="00885EA1"/>
    <w:rsid w:val="00887608"/>
    <w:rsid w:val="00887AE8"/>
    <w:rsid w:val="008923D9"/>
    <w:rsid w:val="00893E3F"/>
    <w:rsid w:val="00895848"/>
    <w:rsid w:val="008958CA"/>
    <w:rsid w:val="00895E8B"/>
    <w:rsid w:val="00895F53"/>
    <w:rsid w:val="008979EB"/>
    <w:rsid w:val="008A0AFE"/>
    <w:rsid w:val="008A0F91"/>
    <w:rsid w:val="008A104B"/>
    <w:rsid w:val="008A248E"/>
    <w:rsid w:val="008A2ED2"/>
    <w:rsid w:val="008A6840"/>
    <w:rsid w:val="008B0EDA"/>
    <w:rsid w:val="008B14F2"/>
    <w:rsid w:val="008B5DD5"/>
    <w:rsid w:val="008C52D0"/>
    <w:rsid w:val="008C6ED4"/>
    <w:rsid w:val="008D03DD"/>
    <w:rsid w:val="008D1877"/>
    <w:rsid w:val="008D1C84"/>
    <w:rsid w:val="008D2C97"/>
    <w:rsid w:val="008D584D"/>
    <w:rsid w:val="008E3DBF"/>
    <w:rsid w:val="008E460F"/>
    <w:rsid w:val="008E7B32"/>
    <w:rsid w:val="008F20D5"/>
    <w:rsid w:val="008F2112"/>
    <w:rsid w:val="008F4C39"/>
    <w:rsid w:val="008F78AE"/>
    <w:rsid w:val="009007A7"/>
    <w:rsid w:val="009009BC"/>
    <w:rsid w:val="00900C38"/>
    <w:rsid w:val="00902F4C"/>
    <w:rsid w:val="00903878"/>
    <w:rsid w:val="009132AB"/>
    <w:rsid w:val="009204CF"/>
    <w:rsid w:val="009216F0"/>
    <w:rsid w:val="00923849"/>
    <w:rsid w:val="00925A73"/>
    <w:rsid w:val="0092675B"/>
    <w:rsid w:val="00926E57"/>
    <w:rsid w:val="00927289"/>
    <w:rsid w:val="00927449"/>
    <w:rsid w:val="00932EE4"/>
    <w:rsid w:val="009369FF"/>
    <w:rsid w:val="00937B06"/>
    <w:rsid w:val="009436AB"/>
    <w:rsid w:val="00943E8D"/>
    <w:rsid w:val="009448FD"/>
    <w:rsid w:val="00945D1C"/>
    <w:rsid w:val="00947469"/>
    <w:rsid w:val="00950F5D"/>
    <w:rsid w:val="009518A6"/>
    <w:rsid w:val="00952740"/>
    <w:rsid w:val="0095400B"/>
    <w:rsid w:val="00954EB4"/>
    <w:rsid w:val="0095727D"/>
    <w:rsid w:val="0096118A"/>
    <w:rsid w:val="0096633C"/>
    <w:rsid w:val="00973448"/>
    <w:rsid w:val="009803AB"/>
    <w:rsid w:val="00982B5C"/>
    <w:rsid w:val="00985A7D"/>
    <w:rsid w:val="00986E9D"/>
    <w:rsid w:val="00987BC0"/>
    <w:rsid w:val="00991A93"/>
    <w:rsid w:val="0099753B"/>
    <w:rsid w:val="009A09ED"/>
    <w:rsid w:val="009A2A8A"/>
    <w:rsid w:val="009A32E5"/>
    <w:rsid w:val="009A56DE"/>
    <w:rsid w:val="009A5E88"/>
    <w:rsid w:val="009A6DCA"/>
    <w:rsid w:val="009A7A4A"/>
    <w:rsid w:val="009B12AF"/>
    <w:rsid w:val="009B4369"/>
    <w:rsid w:val="009B45B7"/>
    <w:rsid w:val="009C0B37"/>
    <w:rsid w:val="009C2B16"/>
    <w:rsid w:val="009C3357"/>
    <w:rsid w:val="009C6FD8"/>
    <w:rsid w:val="009D1638"/>
    <w:rsid w:val="009D5BB9"/>
    <w:rsid w:val="009D7BCE"/>
    <w:rsid w:val="009E233E"/>
    <w:rsid w:val="009E287C"/>
    <w:rsid w:val="009E4F12"/>
    <w:rsid w:val="009E610A"/>
    <w:rsid w:val="009F10A8"/>
    <w:rsid w:val="009F1792"/>
    <w:rsid w:val="009F52C4"/>
    <w:rsid w:val="009F5A40"/>
    <w:rsid w:val="00A01270"/>
    <w:rsid w:val="00A029DF"/>
    <w:rsid w:val="00A03B15"/>
    <w:rsid w:val="00A078D8"/>
    <w:rsid w:val="00A110A9"/>
    <w:rsid w:val="00A12B23"/>
    <w:rsid w:val="00A14FEA"/>
    <w:rsid w:val="00A20652"/>
    <w:rsid w:val="00A21407"/>
    <w:rsid w:val="00A23133"/>
    <w:rsid w:val="00A238E3"/>
    <w:rsid w:val="00A24651"/>
    <w:rsid w:val="00A250B6"/>
    <w:rsid w:val="00A25A6A"/>
    <w:rsid w:val="00A305FD"/>
    <w:rsid w:val="00A316A1"/>
    <w:rsid w:val="00A33D23"/>
    <w:rsid w:val="00A40816"/>
    <w:rsid w:val="00A41612"/>
    <w:rsid w:val="00A44843"/>
    <w:rsid w:val="00A449B0"/>
    <w:rsid w:val="00A46E45"/>
    <w:rsid w:val="00A53306"/>
    <w:rsid w:val="00A55D04"/>
    <w:rsid w:val="00A56CEB"/>
    <w:rsid w:val="00A56E8D"/>
    <w:rsid w:val="00A61F17"/>
    <w:rsid w:val="00A66B4A"/>
    <w:rsid w:val="00A671AE"/>
    <w:rsid w:val="00A67416"/>
    <w:rsid w:val="00A67B9C"/>
    <w:rsid w:val="00A7198F"/>
    <w:rsid w:val="00A724F1"/>
    <w:rsid w:val="00A74468"/>
    <w:rsid w:val="00A74A1E"/>
    <w:rsid w:val="00A76BBC"/>
    <w:rsid w:val="00A76C96"/>
    <w:rsid w:val="00A77307"/>
    <w:rsid w:val="00A816FC"/>
    <w:rsid w:val="00A8363B"/>
    <w:rsid w:val="00A83B26"/>
    <w:rsid w:val="00A83D88"/>
    <w:rsid w:val="00A84AF5"/>
    <w:rsid w:val="00A8572C"/>
    <w:rsid w:val="00A90806"/>
    <w:rsid w:val="00A9111C"/>
    <w:rsid w:val="00A9148C"/>
    <w:rsid w:val="00A932B2"/>
    <w:rsid w:val="00A94242"/>
    <w:rsid w:val="00A94BA2"/>
    <w:rsid w:val="00AA00CF"/>
    <w:rsid w:val="00AA09E1"/>
    <w:rsid w:val="00AA0F01"/>
    <w:rsid w:val="00AA4EB0"/>
    <w:rsid w:val="00AA50B9"/>
    <w:rsid w:val="00AB182C"/>
    <w:rsid w:val="00AB6154"/>
    <w:rsid w:val="00AB63C1"/>
    <w:rsid w:val="00AC0E7D"/>
    <w:rsid w:val="00AC16DE"/>
    <w:rsid w:val="00AC3AD3"/>
    <w:rsid w:val="00AC545C"/>
    <w:rsid w:val="00AD160B"/>
    <w:rsid w:val="00AD56B6"/>
    <w:rsid w:val="00AD5763"/>
    <w:rsid w:val="00AD7064"/>
    <w:rsid w:val="00AE1716"/>
    <w:rsid w:val="00AE401D"/>
    <w:rsid w:val="00AE56BE"/>
    <w:rsid w:val="00AF5B96"/>
    <w:rsid w:val="00B0266E"/>
    <w:rsid w:val="00B0420E"/>
    <w:rsid w:val="00B12118"/>
    <w:rsid w:val="00B14D1C"/>
    <w:rsid w:val="00B15893"/>
    <w:rsid w:val="00B17774"/>
    <w:rsid w:val="00B2172D"/>
    <w:rsid w:val="00B23266"/>
    <w:rsid w:val="00B237F5"/>
    <w:rsid w:val="00B23E08"/>
    <w:rsid w:val="00B2508B"/>
    <w:rsid w:val="00B251DA"/>
    <w:rsid w:val="00B25383"/>
    <w:rsid w:val="00B264A4"/>
    <w:rsid w:val="00B26A17"/>
    <w:rsid w:val="00B27303"/>
    <w:rsid w:val="00B4683D"/>
    <w:rsid w:val="00B51BC7"/>
    <w:rsid w:val="00B51E05"/>
    <w:rsid w:val="00B53893"/>
    <w:rsid w:val="00B56809"/>
    <w:rsid w:val="00B626E8"/>
    <w:rsid w:val="00B6452E"/>
    <w:rsid w:val="00B64B33"/>
    <w:rsid w:val="00B66482"/>
    <w:rsid w:val="00B730D1"/>
    <w:rsid w:val="00B755F0"/>
    <w:rsid w:val="00B81EB4"/>
    <w:rsid w:val="00B826CB"/>
    <w:rsid w:val="00B828AE"/>
    <w:rsid w:val="00B82975"/>
    <w:rsid w:val="00B831E4"/>
    <w:rsid w:val="00B849C7"/>
    <w:rsid w:val="00B84EE8"/>
    <w:rsid w:val="00B85A52"/>
    <w:rsid w:val="00B863BB"/>
    <w:rsid w:val="00B87B88"/>
    <w:rsid w:val="00B91DF9"/>
    <w:rsid w:val="00BA01AB"/>
    <w:rsid w:val="00BA0323"/>
    <w:rsid w:val="00BA083B"/>
    <w:rsid w:val="00BA0E55"/>
    <w:rsid w:val="00BA3EB2"/>
    <w:rsid w:val="00BA482E"/>
    <w:rsid w:val="00BA48B4"/>
    <w:rsid w:val="00BA60C5"/>
    <w:rsid w:val="00BA65B2"/>
    <w:rsid w:val="00BA6BAC"/>
    <w:rsid w:val="00BB0860"/>
    <w:rsid w:val="00BB1AAB"/>
    <w:rsid w:val="00BB2638"/>
    <w:rsid w:val="00BB3FD7"/>
    <w:rsid w:val="00BB73CB"/>
    <w:rsid w:val="00BD0638"/>
    <w:rsid w:val="00BD192B"/>
    <w:rsid w:val="00BD1ECF"/>
    <w:rsid w:val="00BD4C89"/>
    <w:rsid w:val="00BD50DC"/>
    <w:rsid w:val="00BD63E3"/>
    <w:rsid w:val="00BE101D"/>
    <w:rsid w:val="00BE384E"/>
    <w:rsid w:val="00BE5708"/>
    <w:rsid w:val="00BE5763"/>
    <w:rsid w:val="00BF49F1"/>
    <w:rsid w:val="00BF4AD7"/>
    <w:rsid w:val="00BF764C"/>
    <w:rsid w:val="00BF7A77"/>
    <w:rsid w:val="00BF7EB1"/>
    <w:rsid w:val="00C00129"/>
    <w:rsid w:val="00C03A30"/>
    <w:rsid w:val="00C05189"/>
    <w:rsid w:val="00C125A1"/>
    <w:rsid w:val="00C242B7"/>
    <w:rsid w:val="00C24991"/>
    <w:rsid w:val="00C26213"/>
    <w:rsid w:val="00C27385"/>
    <w:rsid w:val="00C27E33"/>
    <w:rsid w:val="00C3007F"/>
    <w:rsid w:val="00C32F44"/>
    <w:rsid w:val="00C3520D"/>
    <w:rsid w:val="00C35C15"/>
    <w:rsid w:val="00C40456"/>
    <w:rsid w:val="00C47263"/>
    <w:rsid w:val="00C50B85"/>
    <w:rsid w:val="00C53FC4"/>
    <w:rsid w:val="00C60714"/>
    <w:rsid w:val="00C63E01"/>
    <w:rsid w:val="00C64D26"/>
    <w:rsid w:val="00C65339"/>
    <w:rsid w:val="00C65CAD"/>
    <w:rsid w:val="00C65F35"/>
    <w:rsid w:val="00C734F7"/>
    <w:rsid w:val="00C74BC3"/>
    <w:rsid w:val="00C755CF"/>
    <w:rsid w:val="00C75C34"/>
    <w:rsid w:val="00C836A2"/>
    <w:rsid w:val="00C83C4C"/>
    <w:rsid w:val="00C8602F"/>
    <w:rsid w:val="00C8714B"/>
    <w:rsid w:val="00C954D4"/>
    <w:rsid w:val="00C96BA3"/>
    <w:rsid w:val="00C96FAC"/>
    <w:rsid w:val="00C9722D"/>
    <w:rsid w:val="00CA0188"/>
    <w:rsid w:val="00CA0F78"/>
    <w:rsid w:val="00CA1D40"/>
    <w:rsid w:val="00CA1FA7"/>
    <w:rsid w:val="00CA2724"/>
    <w:rsid w:val="00CA30DD"/>
    <w:rsid w:val="00CA3493"/>
    <w:rsid w:val="00CA37FE"/>
    <w:rsid w:val="00CA508B"/>
    <w:rsid w:val="00CB3E44"/>
    <w:rsid w:val="00CB53CD"/>
    <w:rsid w:val="00CC610F"/>
    <w:rsid w:val="00CC743F"/>
    <w:rsid w:val="00CD1205"/>
    <w:rsid w:val="00CD36CA"/>
    <w:rsid w:val="00CD6A1F"/>
    <w:rsid w:val="00CD6C44"/>
    <w:rsid w:val="00CE50D3"/>
    <w:rsid w:val="00CE67AB"/>
    <w:rsid w:val="00CF3D19"/>
    <w:rsid w:val="00CF56FF"/>
    <w:rsid w:val="00CF5C1A"/>
    <w:rsid w:val="00D01C0D"/>
    <w:rsid w:val="00D03F12"/>
    <w:rsid w:val="00D1000D"/>
    <w:rsid w:val="00D1429A"/>
    <w:rsid w:val="00D154AD"/>
    <w:rsid w:val="00D15983"/>
    <w:rsid w:val="00D16EC6"/>
    <w:rsid w:val="00D172BF"/>
    <w:rsid w:val="00D20238"/>
    <w:rsid w:val="00D206F8"/>
    <w:rsid w:val="00D20B2F"/>
    <w:rsid w:val="00D2131E"/>
    <w:rsid w:val="00D23EBC"/>
    <w:rsid w:val="00D33C12"/>
    <w:rsid w:val="00D340A7"/>
    <w:rsid w:val="00D36AA7"/>
    <w:rsid w:val="00D36F2D"/>
    <w:rsid w:val="00D40FA5"/>
    <w:rsid w:val="00D44917"/>
    <w:rsid w:val="00D463EA"/>
    <w:rsid w:val="00D5396F"/>
    <w:rsid w:val="00D56923"/>
    <w:rsid w:val="00D57176"/>
    <w:rsid w:val="00D57A4C"/>
    <w:rsid w:val="00D57AC7"/>
    <w:rsid w:val="00D57E3B"/>
    <w:rsid w:val="00D62A12"/>
    <w:rsid w:val="00D62FE9"/>
    <w:rsid w:val="00D678A3"/>
    <w:rsid w:val="00D70034"/>
    <w:rsid w:val="00D70423"/>
    <w:rsid w:val="00D7113A"/>
    <w:rsid w:val="00D7169F"/>
    <w:rsid w:val="00D7220B"/>
    <w:rsid w:val="00D727D4"/>
    <w:rsid w:val="00D76276"/>
    <w:rsid w:val="00D80FF2"/>
    <w:rsid w:val="00D83A1F"/>
    <w:rsid w:val="00D85FC1"/>
    <w:rsid w:val="00D95ED1"/>
    <w:rsid w:val="00D9751D"/>
    <w:rsid w:val="00DA3C52"/>
    <w:rsid w:val="00DA6982"/>
    <w:rsid w:val="00DB12FA"/>
    <w:rsid w:val="00DB205D"/>
    <w:rsid w:val="00DB34F9"/>
    <w:rsid w:val="00DB4C7B"/>
    <w:rsid w:val="00DB51BB"/>
    <w:rsid w:val="00DB6877"/>
    <w:rsid w:val="00DC198A"/>
    <w:rsid w:val="00DC4CC3"/>
    <w:rsid w:val="00DD4AC4"/>
    <w:rsid w:val="00DD7EFE"/>
    <w:rsid w:val="00DE3AB5"/>
    <w:rsid w:val="00DE6516"/>
    <w:rsid w:val="00DF2214"/>
    <w:rsid w:val="00DF2A04"/>
    <w:rsid w:val="00DF46A3"/>
    <w:rsid w:val="00DF4703"/>
    <w:rsid w:val="00E02F11"/>
    <w:rsid w:val="00E0781C"/>
    <w:rsid w:val="00E1003B"/>
    <w:rsid w:val="00E10614"/>
    <w:rsid w:val="00E121A1"/>
    <w:rsid w:val="00E16658"/>
    <w:rsid w:val="00E220BD"/>
    <w:rsid w:val="00E2292A"/>
    <w:rsid w:val="00E22BF6"/>
    <w:rsid w:val="00E243CB"/>
    <w:rsid w:val="00E27109"/>
    <w:rsid w:val="00E27521"/>
    <w:rsid w:val="00E31531"/>
    <w:rsid w:val="00E32A23"/>
    <w:rsid w:val="00E34A47"/>
    <w:rsid w:val="00E34D6D"/>
    <w:rsid w:val="00E34DF5"/>
    <w:rsid w:val="00E375D9"/>
    <w:rsid w:val="00E40408"/>
    <w:rsid w:val="00E43552"/>
    <w:rsid w:val="00E437AA"/>
    <w:rsid w:val="00E457FF"/>
    <w:rsid w:val="00E45DA6"/>
    <w:rsid w:val="00E45FC8"/>
    <w:rsid w:val="00E50C6E"/>
    <w:rsid w:val="00E52C10"/>
    <w:rsid w:val="00E532F5"/>
    <w:rsid w:val="00E53912"/>
    <w:rsid w:val="00E53C43"/>
    <w:rsid w:val="00E5764E"/>
    <w:rsid w:val="00E57FED"/>
    <w:rsid w:val="00E60041"/>
    <w:rsid w:val="00E6092B"/>
    <w:rsid w:val="00E61E3D"/>
    <w:rsid w:val="00E62750"/>
    <w:rsid w:val="00E6395C"/>
    <w:rsid w:val="00E70ADB"/>
    <w:rsid w:val="00E72B37"/>
    <w:rsid w:val="00E73931"/>
    <w:rsid w:val="00E73BFB"/>
    <w:rsid w:val="00E756B7"/>
    <w:rsid w:val="00E76FF7"/>
    <w:rsid w:val="00E82A7A"/>
    <w:rsid w:val="00E90DA7"/>
    <w:rsid w:val="00E918B0"/>
    <w:rsid w:val="00E9206D"/>
    <w:rsid w:val="00E928C4"/>
    <w:rsid w:val="00E9536C"/>
    <w:rsid w:val="00E95EBD"/>
    <w:rsid w:val="00E96396"/>
    <w:rsid w:val="00EA35FE"/>
    <w:rsid w:val="00EA5532"/>
    <w:rsid w:val="00EB56AB"/>
    <w:rsid w:val="00EB5C63"/>
    <w:rsid w:val="00EB6199"/>
    <w:rsid w:val="00EB6F08"/>
    <w:rsid w:val="00EC2181"/>
    <w:rsid w:val="00EC2B6D"/>
    <w:rsid w:val="00EC3A18"/>
    <w:rsid w:val="00EC49CF"/>
    <w:rsid w:val="00EC7511"/>
    <w:rsid w:val="00ED37C4"/>
    <w:rsid w:val="00ED4C79"/>
    <w:rsid w:val="00EE1720"/>
    <w:rsid w:val="00EE2977"/>
    <w:rsid w:val="00EE41F7"/>
    <w:rsid w:val="00EE7AB0"/>
    <w:rsid w:val="00EE7FAD"/>
    <w:rsid w:val="00EF2129"/>
    <w:rsid w:val="00EF40A5"/>
    <w:rsid w:val="00EF48FE"/>
    <w:rsid w:val="00EF547A"/>
    <w:rsid w:val="00EF5A92"/>
    <w:rsid w:val="00EF7729"/>
    <w:rsid w:val="00F00359"/>
    <w:rsid w:val="00F008F6"/>
    <w:rsid w:val="00F00ECF"/>
    <w:rsid w:val="00F034AF"/>
    <w:rsid w:val="00F03AB1"/>
    <w:rsid w:val="00F071BA"/>
    <w:rsid w:val="00F07A62"/>
    <w:rsid w:val="00F121DA"/>
    <w:rsid w:val="00F12AA5"/>
    <w:rsid w:val="00F14AF4"/>
    <w:rsid w:val="00F201BF"/>
    <w:rsid w:val="00F23B7F"/>
    <w:rsid w:val="00F2418F"/>
    <w:rsid w:val="00F25A95"/>
    <w:rsid w:val="00F26DD7"/>
    <w:rsid w:val="00F2749F"/>
    <w:rsid w:val="00F27B18"/>
    <w:rsid w:val="00F3374F"/>
    <w:rsid w:val="00F34175"/>
    <w:rsid w:val="00F34E0C"/>
    <w:rsid w:val="00F35ACF"/>
    <w:rsid w:val="00F37FF8"/>
    <w:rsid w:val="00F4320A"/>
    <w:rsid w:val="00F46A8D"/>
    <w:rsid w:val="00F504D1"/>
    <w:rsid w:val="00F57957"/>
    <w:rsid w:val="00F57AD1"/>
    <w:rsid w:val="00F6023D"/>
    <w:rsid w:val="00F60A8D"/>
    <w:rsid w:val="00F64401"/>
    <w:rsid w:val="00F647B9"/>
    <w:rsid w:val="00F6486D"/>
    <w:rsid w:val="00F64FAD"/>
    <w:rsid w:val="00F658A9"/>
    <w:rsid w:val="00F65A0D"/>
    <w:rsid w:val="00F67AB6"/>
    <w:rsid w:val="00F7017E"/>
    <w:rsid w:val="00F70446"/>
    <w:rsid w:val="00F75C19"/>
    <w:rsid w:val="00F80D40"/>
    <w:rsid w:val="00F82192"/>
    <w:rsid w:val="00F83FF9"/>
    <w:rsid w:val="00F852AE"/>
    <w:rsid w:val="00F8670E"/>
    <w:rsid w:val="00F9136F"/>
    <w:rsid w:val="00F950F1"/>
    <w:rsid w:val="00F95FF8"/>
    <w:rsid w:val="00F96ABA"/>
    <w:rsid w:val="00F971CB"/>
    <w:rsid w:val="00FA17B7"/>
    <w:rsid w:val="00FA33C3"/>
    <w:rsid w:val="00FA5681"/>
    <w:rsid w:val="00FB0D5D"/>
    <w:rsid w:val="00FB35E9"/>
    <w:rsid w:val="00FB3D69"/>
    <w:rsid w:val="00FC279E"/>
    <w:rsid w:val="00FC2FAE"/>
    <w:rsid w:val="00FC38BA"/>
    <w:rsid w:val="00FC4643"/>
    <w:rsid w:val="00FD3039"/>
    <w:rsid w:val="00FD30EB"/>
    <w:rsid w:val="00FD3179"/>
    <w:rsid w:val="00FD3219"/>
    <w:rsid w:val="00FD3F30"/>
    <w:rsid w:val="00FD6D32"/>
    <w:rsid w:val="00FD70D5"/>
    <w:rsid w:val="00FD7A61"/>
    <w:rsid w:val="00FE24E6"/>
    <w:rsid w:val="00FE4CF3"/>
    <w:rsid w:val="00FE50E5"/>
    <w:rsid w:val="00FE60AA"/>
    <w:rsid w:val="00FE7847"/>
    <w:rsid w:val="00FE7B66"/>
    <w:rsid w:val="00FF2431"/>
    <w:rsid w:val="00FF5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EB9"/>
    <w:pPr>
      <w:ind w:firstLine="709"/>
      <w:jc w:val="both"/>
    </w:pPr>
    <w:rPr>
      <w:rFonts w:ascii="Times New Roman" w:eastAsia="Times New Roman" w:hAnsi="Times New Roman"/>
      <w:sz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5014C"/>
    <w:pPr>
      <w:keepNext/>
      <w:keepLines/>
      <w:spacing w:before="480" w:after="100" w:afterAutospacing="1"/>
      <w:ind w:firstLine="0"/>
      <w:jc w:val="center"/>
      <w:outlineLvl w:val="0"/>
    </w:pPr>
    <w:rPr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63C8D"/>
    <w:pPr>
      <w:keepNext/>
      <w:keepLines/>
      <w:spacing w:before="200" w:line="360" w:lineRule="auto"/>
      <w:outlineLvl w:val="1"/>
    </w:pPr>
    <w:rPr>
      <w:rFonts w:ascii="Cambria" w:hAnsi="Cambria"/>
      <w:b/>
      <w:bCs/>
      <w:color w:val="4F81BD"/>
      <w:sz w:val="2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63C8D"/>
    <w:pPr>
      <w:keepNext/>
      <w:keepLines/>
      <w:spacing w:before="200" w:line="360" w:lineRule="auto"/>
      <w:outlineLvl w:val="2"/>
    </w:pPr>
    <w:rPr>
      <w:rFonts w:ascii="Cambria" w:hAnsi="Cambria"/>
      <w:b/>
      <w:bCs/>
      <w:color w:val="4F81BD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5014C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63C8D"/>
    <w:rPr>
      <w:rFonts w:ascii="Cambria" w:hAnsi="Cambria" w:cs="Times New Roman"/>
      <w:b/>
      <w:bCs/>
      <w:color w:val="4F81BD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63C8D"/>
    <w:rPr>
      <w:rFonts w:ascii="Cambria" w:hAnsi="Cambria" w:cs="Times New Roman"/>
      <w:b/>
      <w:bCs/>
      <w:color w:val="4F81BD"/>
      <w:sz w:val="24"/>
      <w:szCs w:val="24"/>
      <w:lang w:val="en-US"/>
    </w:rPr>
  </w:style>
  <w:style w:type="paragraph" w:styleId="Subtitle">
    <w:name w:val="Subtitle"/>
    <w:basedOn w:val="Normal"/>
    <w:next w:val="Normal"/>
    <w:link w:val="SubtitleChar"/>
    <w:uiPriority w:val="99"/>
    <w:qFormat/>
    <w:rsid w:val="00BD192B"/>
    <w:pPr>
      <w:spacing w:after="60"/>
      <w:outlineLvl w:val="1"/>
    </w:pPr>
    <w:rPr>
      <w:b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D192B"/>
    <w:rPr>
      <w:rFonts w:ascii="Times New Roman" w:hAnsi="Times New Roman" w:cs="Times New Roman"/>
      <w:b/>
      <w:sz w:val="24"/>
      <w:szCs w:val="24"/>
    </w:rPr>
  </w:style>
  <w:style w:type="paragraph" w:styleId="NoSpacing">
    <w:name w:val="No Spacing"/>
    <w:aliases w:val="таблица"/>
    <w:uiPriority w:val="99"/>
    <w:qFormat/>
    <w:rsid w:val="00DA3C52"/>
    <w:pPr>
      <w:jc w:val="center"/>
    </w:pPr>
    <w:rPr>
      <w:rFonts w:ascii="Times New Roman" w:eastAsia="Times New Roman" w:hAnsi="Times New Roman"/>
      <w:szCs w:val="24"/>
      <w:lang w:val="en-US" w:eastAsia="en-US"/>
    </w:rPr>
  </w:style>
  <w:style w:type="paragraph" w:customStyle="1" w:styleId="a">
    <w:name w:val="Автореф"/>
    <w:basedOn w:val="Normal"/>
    <w:link w:val="a0"/>
    <w:uiPriority w:val="99"/>
    <w:rsid w:val="00BA482E"/>
    <w:rPr>
      <w:sz w:val="26"/>
      <w:szCs w:val="26"/>
    </w:rPr>
  </w:style>
  <w:style w:type="character" w:customStyle="1" w:styleId="a0">
    <w:name w:val="Автореф Знак"/>
    <w:basedOn w:val="DefaultParagraphFont"/>
    <w:link w:val="a"/>
    <w:uiPriority w:val="99"/>
    <w:locked/>
    <w:rsid w:val="00BA482E"/>
    <w:rPr>
      <w:rFonts w:ascii="Times New Roman" w:hAnsi="Times New Roman" w:cs="Times New Roman"/>
      <w:sz w:val="26"/>
      <w:szCs w:val="26"/>
    </w:rPr>
  </w:style>
  <w:style w:type="paragraph" w:styleId="BodyText">
    <w:name w:val="Body Text"/>
    <w:basedOn w:val="Normal"/>
    <w:link w:val="BodyTextChar"/>
    <w:uiPriority w:val="99"/>
    <w:rsid w:val="00563C8D"/>
    <w:pPr>
      <w:ind w:firstLine="0"/>
      <w:jc w:val="center"/>
    </w:pPr>
    <w:rPr>
      <w:caps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63C8D"/>
    <w:rPr>
      <w:rFonts w:ascii="Times New Roman" w:hAnsi="Times New Roman" w:cs="Times New Roman"/>
      <w:caps/>
      <w:sz w:val="20"/>
      <w:szCs w:val="20"/>
      <w:lang w:eastAsia="ru-RU"/>
    </w:rPr>
  </w:style>
  <w:style w:type="paragraph" w:styleId="BodyTextIndent">
    <w:name w:val="Body Text Indent"/>
    <w:basedOn w:val="Normal"/>
    <w:link w:val="BodyTextIndentChar"/>
    <w:uiPriority w:val="99"/>
    <w:rsid w:val="00563C8D"/>
    <w:pPr>
      <w:spacing w:line="360" w:lineRule="auto"/>
      <w:ind w:firstLine="0"/>
    </w:pPr>
    <w:rPr>
      <w:color w:val="00000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563C8D"/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a1">
    <w:name w:val="Стиль А"/>
    <w:basedOn w:val="Normal"/>
    <w:link w:val="a2"/>
    <w:uiPriority w:val="99"/>
    <w:rsid w:val="00563C8D"/>
    <w:pPr>
      <w:spacing w:line="276" w:lineRule="auto"/>
    </w:pPr>
    <w:rPr>
      <w:sz w:val="26"/>
      <w:szCs w:val="26"/>
      <w:lang w:eastAsia="en-US"/>
    </w:rPr>
  </w:style>
  <w:style w:type="character" w:customStyle="1" w:styleId="a2">
    <w:name w:val="Стиль А Знак"/>
    <w:basedOn w:val="DefaultParagraphFont"/>
    <w:link w:val="a1"/>
    <w:uiPriority w:val="99"/>
    <w:locked/>
    <w:rsid w:val="00563C8D"/>
    <w:rPr>
      <w:rFonts w:ascii="Times New Roman" w:hAnsi="Times New Roman" w:cs="Times New Roman"/>
      <w:sz w:val="26"/>
      <w:szCs w:val="26"/>
    </w:rPr>
  </w:style>
  <w:style w:type="paragraph" w:styleId="BodyTextIndent3">
    <w:name w:val="Body Text Indent 3"/>
    <w:basedOn w:val="Normal"/>
    <w:link w:val="BodyTextIndent3Char"/>
    <w:uiPriority w:val="99"/>
    <w:semiHidden/>
    <w:rsid w:val="00563C8D"/>
    <w:pPr>
      <w:spacing w:after="120" w:line="276" w:lineRule="auto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563C8D"/>
    <w:rPr>
      <w:rFonts w:ascii="Times New Roman" w:hAnsi="Times New Roman" w:cs="Times New Roman"/>
      <w:sz w:val="16"/>
      <w:szCs w:val="16"/>
      <w:lang w:eastAsia="ru-RU"/>
    </w:rPr>
  </w:style>
  <w:style w:type="character" w:styleId="Hyperlink">
    <w:name w:val="Hyperlink"/>
    <w:basedOn w:val="DefaultParagraphFont"/>
    <w:uiPriority w:val="99"/>
    <w:rsid w:val="00563C8D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563C8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63C8D"/>
    <w:rPr>
      <w:rFonts w:ascii="Times New Roman" w:hAnsi="Times New Roman" w:cs="Times New Roman"/>
      <w:sz w:val="28"/>
      <w:lang w:eastAsia="ru-RU"/>
    </w:rPr>
  </w:style>
  <w:style w:type="paragraph" w:styleId="Footer">
    <w:name w:val="footer"/>
    <w:basedOn w:val="Normal"/>
    <w:link w:val="FooterChar"/>
    <w:uiPriority w:val="99"/>
    <w:rsid w:val="00563C8D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63C8D"/>
    <w:rPr>
      <w:rFonts w:ascii="Times New Roman" w:hAnsi="Times New Roman" w:cs="Times New Roman"/>
      <w:sz w:val="28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563C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63C8D"/>
    <w:rPr>
      <w:rFonts w:ascii="Tahoma" w:hAnsi="Tahoma" w:cs="Tahoma"/>
      <w:sz w:val="16"/>
      <w:szCs w:val="16"/>
      <w:lang w:eastAsia="ru-RU"/>
    </w:rPr>
  </w:style>
  <w:style w:type="paragraph" w:styleId="PlainText">
    <w:name w:val="Plain Text"/>
    <w:basedOn w:val="Normal"/>
    <w:link w:val="PlainTextChar"/>
    <w:uiPriority w:val="99"/>
    <w:rsid w:val="00270358"/>
    <w:pPr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270358"/>
    <w:rPr>
      <w:rFonts w:ascii="Courier New" w:hAnsi="Courier New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oleObject" Target="embeddings/oleObject52.bin"/><Relationship Id="rId21" Type="http://schemas.openxmlformats.org/officeDocument/2006/relationships/oleObject" Target="embeddings/oleObject5.bin"/><Relationship Id="rId42" Type="http://schemas.openxmlformats.org/officeDocument/2006/relationships/image" Target="media/image19.wmf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2.wmf"/><Relationship Id="rId84" Type="http://schemas.openxmlformats.org/officeDocument/2006/relationships/image" Target="media/image40.wmf"/><Relationship Id="rId89" Type="http://schemas.openxmlformats.org/officeDocument/2006/relationships/oleObject" Target="embeddings/oleObject38.bin"/><Relationship Id="rId112" Type="http://schemas.openxmlformats.org/officeDocument/2006/relationships/image" Target="media/image54.wmf"/><Relationship Id="rId133" Type="http://schemas.openxmlformats.org/officeDocument/2006/relationships/image" Target="media/image69.png"/><Relationship Id="rId138" Type="http://schemas.openxmlformats.org/officeDocument/2006/relationships/oleObject" Target="embeddings/oleObject56.bin"/><Relationship Id="rId16" Type="http://schemas.openxmlformats.org/officeDocument/2006/relationships/image" Target="media/image6.wmf"/><Relationship Id="rId107" Type="http://schemas.openxmlformats.org/officeDocument/2006/relationships/oleObject" Target="embeddings/oleObject47.bin"/><Relationship Id="rId11" Type="http://schemas.openxmlformats.org/officeDocument/2006/relationships/image" Target="media/image2.emf"/><Relationship Id="rId32" Type="http://schemas.openxmlformats.org/officeDocument/2006/relationships/image" Target="media/image14.wmf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7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5.bin"/><Relationship Id="rId128" Type="http://schemas.openxmlformats.org/officeDocument/2006/relationships/image" Target="media/image64.png"/><Relationship Id="rId144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43.wmf"/><Relationship Id="rId95" Type="http://schemas.openxmlformats.org/officeDocument/2006/relationships/oleObject" Target="embeddings/oleObject41.bin"/><Relationship Id="rId22" Type="http://schemas.openxmlformats.org/officeDocument/2006/relationships/image" Target="media/image9.wmf"/><Relationship Id="rId27" Type="http://schemas.openxmlformats.org/officeDocument/2006/relationships/oleObject" Target="embeddings/oleObject8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2.wmf"/><Relationship Id="rId64" Type="http://schemas.openxmlformats.org/officeDocument/2006/relationships/image" Target="media/image30.emf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50.bin"/><Relationship Id="rId118" Type="http://schemas.openxmlformats.org/officeDocument/2006/relationships/image" Target="media/image57.wmf"/><Relationship Id="rId134" Type="http://schemas.openxmlformats.org/officeDocument/2006/relationships/image" Target="media/image70.png"/><Relationship Id="rId139" Type="http://schemas.openxmlformats.org/officeDocument/2006/relationships/image" Target="media/image74.wmf"/><Relationship Id="rId8" Type="http://schemas.openxmlformats.org/officeDocument/2006/relationships/hyperlink" Target="http://www.usurt.ru" TargetMode="External"/><Relationship Id="rId51" Type="http://schemas.openxmlformats.org/officeDocument/2006/relationships/oleObject" Target="embeddings/oleObject19.bin"/><Relationship Id="rId72" Type="http://schemas.openxmlformats.org/officeDocument/2006/relationships/image" Target="media/image34.wmf"/><Relationship Id="rId80" Type="http://schemas.openxmlformats.org/officeDocument/2006/relationships/image" Target="media/image38.emf"/><Relationship Id="rId85" Type="http://schemas.openxmlformats.org/officeDocument/2006/relationships/oleObject" Target="embeddings/oleObject36.bin"/><Relationship Id="rId93" Type="http://schemas.openxmlformats.org/officeDocument/2006/relationships/oleObject" Target="embeddings/oleObject40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4.bin"/><Relationship Id="rId142" Type="http://schemas.openxmlformats.org/officeDocument/2006/relationships/oleObject" Target="embeddings/oleObject58.bin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103" Type="http://schemas.openxmlformats.org/officeDocument/2006/relationships/oleObject" Target="embeddings/oleObject45.bin"/><Relationship Id="rId108" Type="http://schemas.openxmlformats.org/officeDocument/2006/relationships/image" Target="media/image52.wmf"/><Relationship Id="rId116" Type="http://schemas.openxmlformats.org/officeDocument/2006/relationships/image" Target="media/image56.wmf"/><Relationship Id="rId124" Type="http://schemas.openxmlformats.org/officeDocument/2006/relationships/image" Target="media/image60.png"/><Relationship Id="rId129" Type="http://schemas.openxmlformats.org/officeDocument/2006/relationships/image" Target="media/image65.png"/><Relationship Id="rId137" Type="http://schemas.openxmlformats.org/officeDocument/2006/relationships/image" Target="media/image73.wmf"/><Relationship Id="rId20" Type="http://schemas.openxmlformats.org/officeDocument/2006/relationships/image" Target="media/image8.wmf"/><Relationship Id="rId41" Type="http://schemas.openxmlformats.org/officeDocument/2006/relationships/oleObject" Target="embeddings/oleObject14.bin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1.bin"/><Relationship Id="rId83" Type="http://schemas.openxmlformats.org/officeDocument/2006/relationships/oleObject" Target="embeddings/oleObject35.bin"/><Relationship Id="rId88" Type="http://schemas.openxmlformats.org/officeDocument/2006/relationships/image" Target="media/image42.wmf"/><Relationship Id="rId91" Type="http://schemas.openxmlformats.org/officeDocument/2006/relationships/oleObject" Target="embeddings/oleObject39.bin"/><Relationship Id="rId96" Type="http://schemas.openxmlformats.org/officeDocument/2006/relationships/image" Target="media/image46.wmf"/><Relationship Id="rId111" Type="http://schemas.openxmlformats.org/officeDocument/2006/relationships/oleObject" Target="embeddings/oleObject49.bin"/><Relationship Id="rId132" Type="http://schemas.openxmlformats.org/officeDocument/2006/relationships/image" Target="media/image68.png"/><Relationship Id="rId140" Type="http://schemas.openxmlformats.org/officeDocument/2006/relationships/oleObject" Target="embeddings/oleObject5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oleObject" Target="embeddings/oleObject6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6" Type="http://schemas.openxmlformats.org/officeDocument/2006/relationships/image" Target="media/image51.wmf"/><Relationship Id="rId114" Type="http://schemas.openxmlformats.org/officeDocument/2006/relationships/image" Target="media/image55.wmf"/><Relationship Id="rId119" Type="http://schemas.openxmlformats.org/officeDocument/2006/relationships/oleObject" Target="embeddings/oleObject53.bin"/><Relationship Id="rId127" Type="http://schemas.openxmlformats.org/officeDocument/2006/relationships/image" Target="media/image63.png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0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image" Target="media/image37.wmf"/><Relationship Id="rId81" Type="http://schemas.openxmlformats.org/officeDocument/2006/relationships/oleObject" Target="embeddings/oleObject34.bin"/><Relationship Id="rId86" Type="http://schemas.openxmlformats.org/officeDocument/2006/relationships/image" Target="media/image41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image" Target="media/image59.wmf"/><Relationship Id="rId130" Type="http://schemas.openxmlformats.org/officeDocument/2006/relationships/image" Target="media/image66.png"/><Relationship Id="rId135" Type="http://schemas.openxmlformats.org/officeDocument/2006/relationships/image" Target="media/image71.png"/><Relationship Id="rId14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3" Type="http://schemas.openxmlformats.org/officeDocument/2006/relationships/image" Target="media/image3.png"/><Relationship Id="rId18" Type="http://schemas.openxmlformats.org/officeDocument/2006/relationships/image" Target="media/image7.wmf"/><Relationship Id="rId39" Type="http://schemas.openxmlformats.org/officeDocument/2006/relationships/oleObject" Target="embeddings/oleObject13.bin"/><Relationship Id="rId109" Type="http://schemas.openxmlformats.org/officeDocument/2006/relationships/oleObject" Target="embeddings/oleObject48.bin"/><Relationship Id="rId34" Type="http://schemas.openxmlformats.org/officeDocument/2006/relationships/footer" Target="footer1.xml"/><Relationship Id="rId50" Type="http://schemas.openxmlformats.org/officeDocument/2006/relationships/image" Target="media/image23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2.bin"/><Relationship Id="rId104" Type="http://schemas.openxmlformats.org/officeDocument/2006/relationships/image" Target="media/image50.wmf"/><Relationship Id="rId120" Type="http://schemas.openxmlformats.org/officeDocument/2006/relationships/image" Target="media/image58.wmf"/><Relationship Id="rId125" Type="http://schemas.openxmlformats.org/officeDocument/2006/relationships/image" Target="media/image61.png"/><Relationship Id="rId141" Type="http://schemas.openxmlformats.org/officeDocument/2006/relationships/image" Target="media/image75.wmf"/><Relationship Id="rId7" Type="http://schemas.openxmlformats.org/officeDocument/2006/relationships/hyperlink" Target="http://vak.ed.gov.ru" TargetMode="External"/><Relationship Id="rId71" Type="http://schemas.openxmlformats.org/officeDocument/2006/relationships/oleObject" Target="embeddings/oleObject29.bin"/><Relationship Id="rId92" Type="http://schemas.openxmlformats.org/officeDocument/2006/relationships/image" Target="media/image44.wmf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6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7.bin"/><Relationship Id="rId110" Type="http://schemas.openxmlformats.org/officeDocument/2006/relationships/image" Target="media/image53.wmf"/><Relationship Id="rId115" Type="http://schemas.openxmlformats.org/officeDocument/2006/relationships/oleObject" Target="embeddings/oleObject51.bin"/><Relationship Id="rId131" Type="http://schemas.openxmlformats.org/officeDocument/2006/relationships/image" Target="media/image67.png"/><Relationship Id="rId136" Type="http://schemas.openxmlformats.org/officeDocument/2006/relationships/image" Target="media/image72.png"/><Relationship Id="rId61" Type="http://schemas.openxmlformats.org/officeDocument/2006/relationships/oleObject" Target="embeddings/oleObject24.bin"/><Relationship Id="rId82" Type="http://schemas.openxmlformats.org/officeDocument/2006/relationships/image" Target="media/image39.wmf"/><Relationship Id="rId19" Type="http://schemas.openxmlformats.org/officeDocument/2006/relationships/oleObject" Target="embeddings/oleObject4.bin"/><Relationship Id="rId14" Type="http://schemas.openxmlformats.org/officeDocument/2006/relationships/image" Target="media/image4.png"/><Relationship Id="rId30" Type="http://schemas.openxmlformats.org/officeDocument/2006/relationships/image" Target="media/image13.wmf"/><Relationship Id="rId35" Type="http://schemas.openxmlformats.org/officeDocument/2006/relationships/image" Target="media/image15.png"/><Relationship Id="rId56" Type="http://schemas.openxmlformats.org/officeDocument/2006/relationships/image" Target="media/image26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48.wmf"/><Relationship Id="rId105" Type="http://schemas.openxmlformats.org/officeDocument/2006/relationships/oleObject" Target="embeddings/oleObject46.bin"/><Relationship Id="rId126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78</Pages>
  <Words>7194</Words>
  <Characters>-32766</Characters>
  <Application>Microsoft Office Outlook</Application>
  <DocSecurity>0</DocSecurity>
  <Lines>0</Lines>
  <Paragraphs>0</Paragraphs>
  <ScaleCrop>false</ScaleCrop>
  <Company>Your Company Name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правах рукописи</dc:title>
  <dc:subject/>
  <dc:creator>Your User Name</dc:creator>
  <cp:keywords/>
  <dc:description/>
  <cp:lastModifiedBy>Gottlieb</cp:lastModifiedBy>
  <cp:revision>2</cp:revision>
  <cp:lastPrinted>2012-04-10T08:45:00Z</cp:lastPrinted>
  <dcterms:created xsi:type="dcterms:W3CDTF">2012-04-19T09:35:00Z</dcterms:created>
  <dcterms:modified xsi:type="dcterms:W3CDTF">2012-04-19T09:35:00Z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