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E" w:rsidRDefault="00FE3EAE" w:rsidP="0050146D">
      <w:r>
        <w:t xml:space="preserve">ТЕЗИСЫ ЛЕКЦИИ НА ТЕМУ: </w:t>
      </w:r>
    </w:p>
    <w:p w:rsidR="00FE3EAE" w:rsidRDefault="00FE3EAE" w:rsidP="0050146D">
      <w:r>
        <w:t>ВОЗРАСТНЫЕ ОСОБЕННОСТИ ЮНОШЕСКОГО ПЕРИОДА и ключевые моменты возможного педагогического воздействия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Возраст, его метафорический девиз</w:t>
      </w:r>
    </w:p>
    <w:p w:rsidR="00FE3EAE" w:rsidRDefault="00FE3EAE" w:rsidP="0050146D">
      <w:r>
        <w:t>16-18 лет.</w:t>
      </w:r>
    </w:p>
    <w:p w:rsidR="00FE3EAE" w:rsidRDefault="00FE3EAE" w:rsidP="0050146D">
      <w:r>
        <w:t>Я понимаю себя, я ищу свое место в мире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Отдельные психологические новообразования возраста</w:t>
      </w:r>
    </w:p>
    <w:p w:rsidR="00FE3EAE" w:rsidRDefault="00FE3EAE" w:rsidP="0050146D">
      <w:r>
        <w:t>Осознание ключевых моментов собственной картины мира: принципы, идеалы, ценности. Формирование перспективных планов профессиональной и жизненной самореализации.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Наиболее распространенные ошибки родителей, педагогов</w:t>
      </w:r>
    </w:p>
    <w:p w:rsidR="00FE3EAE" w:rsidRDefault="00FE3EAE" w:rsidP="0050146D">
      <w:r>
        <w:t>Неуважительное отношение к внутреннему миру молодого человека. Навязывание собственного мировосприятия и понимания жизненного успеха.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Последствия «сбоев» в психологическом развитии</w:t>
      </w:r>
    </w:p>
    <w:p w:rsidR="00FE3EAE" w:rsidRDefault="00FE3EAE" w:rsidP="0050146D">
      <w:r>
        <w:t>Профессиональное и жизненное самоопределение человека не соответствует его глубинной психологической сущности – человек вроде живет чужой жизнью</w:t>
      </w:r>
    </w:p>
    <w:p w:rsidR="00FE3EAE" w:rsidRDefault="00FE3EAE" w:rsidP="0050146D"/>
    <w:p w:rsidR="00FE3EAE" w:rsidRPr="0050146D" w:rsidRDefault="00FE3EAE" w:rsidP="0050146D">
      <w:pPr>
        <w:rPr>
          <w:b/>
        </w:rPr>
      </w:pPr>
      <w:r w:rsidRPr="0050146D">
        <w:rPr>
          <w:b/>
        </w:rPr>
        <w:t>ОСНОВНЫЕ ПОТРЕБНОСТИ</w:t>
      </w:r>
    </w:p>
    <w:p w:rsidR="00FE3EAE" w:rsidRDefault="00FE3EAE" w:rsidP="0050146D">
      <w:r>
        <w:t xml:space="preserve">потребность во внимании и поддержке </w:t>
      </w:r>
    </w:p>
    <w:p w:rsidR="00FE3EAE" w:rsidRDefault="00FE3EAE" w:rsidP="0050146D">
      <w:r>
        <w:t xml:space="preserve">потребность в четких (но не тесных) правилах и границах </w:t>
      </w:r>
    </w:p>
    <w:p w:rsidR="00FE3EAE" w:rsidRDefault="00FE3EAE" w:rsidP="0050146D">
      <w:r>
        <w:t xml:space="preserve">потребность в развитии и обучении через жизненную практику </w:t>
      </w:r>
    </w:p>
    <w:p w:rsidR="00FE3EAE" w:rsidRDefault="00FE3EAE" w:rsidP="0050146D">
      <w:r>
        <w:t xml:space="preserve">потребность в интересных жизненных событиях </w:t>
      </w:r>
    </w:p>
    <w:p w:rsidR="00FE3EAE" w:rsidRDefault="00FE3EAE" w:rsidP="0050146D">
      <w:r>
        <w:t xml:space="preserve">потребность в удовольствии </w:t>
      </w:r>
    </w:p>
    <w:p w:rsidR="00FE3EAE" w:rsidRDefault="00FE3EAE" w:rsidP="0050146D">
      <w:r>
        <w:t xml:space="preserve">потребность в уважении и признании </w:t>
      </w:r>
    </w:p>
    <w:p w:rsidR="00FE3EAE" w:rsidRDefault="00FE3EAE" w:rsidP="0050146D">
      <w:r>
        <w:t xml:space="preserve">потребность в общении и в принятии сверстниками </w:t>
      </w:r>
    </w:p>
    <w:p w:rsidR="00FE3EAE" w:rsidRDefault="00FE3EAE" w:rsidP="0050146D">
      <w:r>
        <w:t xml:space="preserve">потребность в умении уверенно отстаивать свое мнение </w:t>
      </w:r>
    </w:p>
    <w:p w:rsidR="00FE3EAE" w:rsidRDefault="00FE3EAE" w:rsidP="0050146D">
      <w:r>
        <w:t xml:space="preserve">потребность в творческом самовыражении и самореали¬зации </w:t>
      </w:r>
    </w:p>
    <w:p w:rsidR="00FE3EAE" w:rsidRDefault="00FE3EAE" w:rsidP="0050146D">
      <w:r>
        <w:t xml:space="preserve">потребность в постановке жизненных целей </w:t>
      </w:r>
    </w:p>
    <w:p w:rsidR="00FE3EAE" w:rsidRDefault="00FE3EAE" w:rsidP="0050146D"/>
    <w:p w:rsidR="00FE3EAE" w:rsidRDefault="00FE3EAE" w:rsidP="0050146D">
      <w:r>
        <w:t xml:space="preserve">ВОЗРАСТНЫЕ ЗАДАЧИ ПОДРОСТКА </w:t>
      </w:r>
    </w:p>
    <w:p w:rsidR="00FE3EAE" w:rsidRDefault="00FE3EAE" w:rsidP="0050146D">
      <w:r>
        <w:t xml:space="preserve">ЗАДАЧА 1. </w:t>
      </w:r>
      <w:r w:rsidRPr="0050146D">
        <w:rPr>
          <w:b/>
        </w:rPr>
        <w:t>ФОРМИРОВАНИЕ САМОСОЗНАНИЯ</w:t>
      </w:r>
    </w:p>
    <w:p w:rsidR="00FE3EAE" w:rsidRDefault="00FE3EAE" w:rsidP="0050146D">
      <w:r>
        <w:t>Изучение своего «Я» и своего места в мире</w:t>
      </w:r>
    </w:p>
    <w:p w:rsidR="00FE3EAE" w:rsidRDefault="00FE3EAE" w:rsidP="0050146D">
      <w:r>
        <w:t xml:space="preserve">Выработка собственной системы ценностей </w:t>
      </w:r>
    </w:p>
    <w:p w:rsidR="00FE3EAE" w:rsidRDefault="00FE3EAE" w:rsidP="0050146D">
      <w:r>
        <w:t>Выработка полоролевого самосознания и собственной сексу¬альности</w:t>
      </w:r>
    </w:p>
    <w:p w:rsidR="00FE3EAE" w:rsidRDefault="00FE3EAE" w:rsidP="0050146D">
      <w:r>
        <w:t xml:space="preserve">Определение границ </w:t>
      </w:r>
    </w:p>
    <w:p w:rsidR="00FE3EAE" w:rsidRDefault="00FE3EAE" w:rsidP="0050146D">
      <w:r>
        <w:t>Определение своей принадлежности</w:t>
      </w:r>
    </w:p>
    <w:p w:rsidR="00FE3EAE" w:rsidRDefault="00FE3EAE" w:rsidP="0050146D">
      <w:r>
        <w:t>Определение своего физического статуса</w:t>
      </w:r>
    </w:p>
    <w:p w:rsidR="00FE3EAE" w:rsidRDefault="00FE3EAE" w:rsidP="0050146D">
      <w:r>
        <w:t>Определение своего характера и умение пользоваться чертами</w:t>
      </w:r>
    </w:p>
    <w:p w:rsidR="00FE3EAE" w:rsidRDefault="00FE3EAE" w:rsidP="0050146D">
      <w:r>
        <w:t>Развитие своей эмоциональной компетенции</w:t>
      </w:r>
    </w:p>
    <w:p w:rsidR="00FE3EAE" w:rsidRDefault="00FE3EAE" w:rsidP="0050146D">
      <w:r>
        <w:t xml:space="preserve">ЗАДАЧА 2. </w:t>
      </w:r>
      <w:r w:rsidRPr="0050146D">
        <w:rPr>
          <w:b/>
        </w:rPr>
        <w:t>ОСОЗНАННАЯ СОЦИАЛИЗАЦИЯ</w:t>
      </w:r>
    </w:p>
    <w:p w:rsidR="00FE3EAE" w:rsidRDefault="00FE3EAE" w:rsidP="0050146D">
      <w:r w:rsidRPr="0050146D">
        <w:rPr>
          <w:b/>
        </w:rPr>
        <w:t>1.</w:t>
      </w:r>
      <w:r>
        <w:t xml:space="preserve"> Развитие качеств, позволяющих строить успешные отношения с другими:</w:t>
      </w:r>
    </w:p>
    <w:p w:rsidR="00FE3EAE" w:rsidRDefault="00FE3EAE" w:rsidP="0050146D">
      <w:r w:rsidRPr="0050146D">
        <w:rPr>
          <w:b/>
        </w:rPr>
        <w:t>сенситивности</w:t>
      </w:r>
      <w:r>
        <w:t>, то есть способности чувствовать состояние другого человека, «считывать» и понимать моти¬вацию поступков, понимать реакции, чувства других людей  (впрочем, так же, как и свои).</w:t>
      </w:r>
    </w:p>
    <w:p w:rsidR="00FE3EAE" w:rsidRDefault="00FE3EAE" w:rsidP="0050146D">
      <w:r w:rsidRPr="0050146D">
        <w:rPr>
          <w:b/>
        </w:rPr>
        <w:t>эмпатии</w:t>
      </w:r>
      <w:r>
        <w:t>, то есть умения видеть человека его гла¬зами; быть внимательным, доброжелательным; слышать то, что хочет сказать человек (а не то, что тебе хочется слышать); быть конкретным в восприятии того, что говорит человек (то есть не подменять собственными представлениями опыт дру¬гого человека, а уточнять, что имеет в виду собеседник).</w:t>
      </w:r>
    </w:p>
    <w:p w:rsidR="00FE3EAE" w:rsidRDefault="00FE3EAE" w:rsidP="0050146D">
      <w:r w:rsidRPr="0050146D">
        <w:rPr>
          <w:b/>
        </w:rPr>
        <w:t>толерантности</w:t>
      </w:r>
      <w:r>
        <w:t>, то есть умения принимать отли¬чия; отказ от жесткого деления проявлений человека только на «правильные» и «неправильные»; умение понимать и ува¬жать различия в национальных, культурных, социальных и в индивидуально-личностных особенностях людей.</w:t>
      </w:r>
    </w:p>
    <w:p w:rsidR="00FE3EAE" w:rsidRDefault="00FE3EAE" w:rsidP="0050146D">
      <w:r w:rsidRPr="0050146D">
        <w:rPr>
          <w:b/>
        </w:rPr>
        <w:t>ответственности</w:t>
      </w:r>
      <w:r>
        <w:t xml:space="preserve"> за построение отношений с окру¬жающими людьми — это важнейшее качество, поскольку без ответственности за себя и свои отношения вообще невоз¬можно представить жизнь даже мало-мальски успешного че¬ловека, не говоря уже об умении жить, соблюдая социальные и правовые нормы. В свою очередь, ответственность — это результат некоторой суммы убеждений, определенного ми¬ровосприятия и умения воздерживаться от спонтанных им¬пульсов, если они ведут к нежелаемым результатам.</w:t>
      </w:r>
    </w:p>
    <w:p w:rsidR="00FE3EAE" w:rsidRDefault="00FE3EAE" w:rsidP="0050146D">
      <w:r w:rsidRPr="0050146D">
        <w:rPr>
          <w:b/>
        </w:rPr>
        <w:t>2.</w:t>
      </w:r>
      <w:r>
        <w:t xml:space="preserve"> Развитие навыков построения отношений: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 xml:space="preserve">Выражать свое мнение </w:t>
      </w:r>
    </w:p>
    <w:p w:rsidR="00FE3EAE" w:rsidRDefault="00FE3EAE" w:rsidP="0050146D">
      <w:r w:rsidRPr="0050146D">
        <w:rPr>
          <w:b/>
        </w:rPr>
        <w:t>Развитие ассертивности</w:t>
      </w:r>
      <w:r>
        <w:t>, то есть умения общаться с другими уверенно, но не агрессивно, умения идти на компромиссы, не подавляя своего мнения и потребностей, отстаивать свое мне¬ние, не обижая другого человека. Развитие умения от¬казать, подчеркнув при этом уважение к другому человеку и проявив внимание к его мнению.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Развитие умения понимать истинные причины конфликтов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Развитие умения «цивилизованно» влиять на людей и мотивировать их</w:t>
      </w:r>
    </w:p>
    <w:p w:rsidR="00FE3EAE" w:rsidRDefault="00FE3EAE" w:rsidP="0050146D">
      <w:r w:rsidRPr="0050146D">
        <w:rPr>
          <w:b/>
        </w:rPr>
        <w:t>3.</w:t>
      </w:r>
      <w:r>
        <w:t xml:space="preserve"> Умение выстраивать близкие, открытые отношения:</w:t>
      </w:r>
    </w:p>
    <w:p w:rsidR="00FE3EAE" w:rsidRDefault="00FE3EAE" w:rsidP="0050146D">
      <w:r>
        <w:t xml:space="preserve">Умение принимать и уважать самого себя </w:t>
      </w:r>
    </w:p>
    <w:p w:rsidR="00FE3EAE" w:rsidRDefault="00FE3EAE" w:rsidP="0050146D">
      <w:r>
        <w:t>Умение отличать свою личность</w:t>
      </w:r>
    </w:p>
    <w:p w:rsidR="00FE3EAE" w:rsidRDefault="00FE3EAE" w:rsidP="0050146D">
      <w:r>
        <w:t>Умение понимать свои противоречивые желания и чувства</w:t>
      </w:r>
    </w:p>
    <w:p w:rsidR="00FE3EAE" w:rsidRDefault="00FE3EAE" w:rsidP="0050146D">
      <w:r>
        <w:t>Безоценочное принятие факта</w:t>
      </w:r>
    </w:p>
    <w:p w:rsidR="00FE3EAE" w:rsidRDefault="00FE3EAE" w:rsidP="0050146D">
      <w:r>
        <w:t xml:space="preserve">Умение и готовность заботиться и помогать </w:t>
      </w:r>
    </w:p>
    <w:p w:rsidR="00FE3EAE" w:rsidRDefault="00FE3EAE" w:rsidP="0050146D">
      <w:r>
        <w:t>Умение принимать, понимать и выражать свои чувства.</w:t>
      </w:r>
    </w:p>
    <w:p w:rsidR="00FE3EAE" w:rsidRDefault="00FE3EAE" w:rsidP="0050146D">
      <w:r>
        <w:t xml:space="preserve">Умение возражать, проявив при этом уважение к другому </w:t>
      </w:r>
    </w:p>
    <w:p w:rsidR="00FE3EAE" w:rsidRDefault="00FE3EAE" w:rsidP="0050146D">
      <w:r>
        <w:t>Умение решать конфликты</w:t>
      </w:r>
    </w:p>
    <w:p w:rsidR="00FE3EAE" w:rsidRDefault="00FE3EAE" w:rsidP="0050146D">
      <w:r>
        <w:t>Умение принимать факт, что близкий человек не всегда мо¬жет быть счастлив только с тобой</w:t>
      </w:r>
    </w:p>
    <w:p w:rsidR="00FE3EAE" w:rsidRDefault="00FE3EAE" w:rsidP="0050146D">
      <w:r>
        <w:t xml:space="preserve">ЗАДАЧА 3. </w:t>
      </w:r>
      <w:r w:rsidRPr="0050146D">
        <w:rPr>
          <w:b/>
        </w:rPr>
        <w:t>СТРУКТУРИРОВАНИЕ СВОЕЙ ЖИЗНИ</w:t>
      </w:r>
    </w:p>
    <w:p w:rsidR="00FE3EAE" w:rsidRDefault="00FE3EAE" w:rsidP="0050146D">
      <w:r>
        <w:t xml:space="preserve">Умение определить важные жизненные цели </w:t>
      </w:r>
    </w:p>
    <w:p w:rsidR="00FE3EAE" w:rsidRDefault="00FE3EAE" w:rsidP="0050146D">
      <w:r>
        <w:t xml:space="preserve">Формулирование целей и планирование шагов к их достиже¬нию </w:t>
      </w:r>
    </w:p>
    <w:p w:rsidR="00FE3EAE" w:rsidRDefault="00FE3EAE" w:rsidP="0050146D">
      <w:r>
        <w:t xml:space="preserve">Выработка реалистичной оценки своих возможностей </w:t>
      </w:r>
    </w:p>
    <w:p w:rsidR="00FE3EAE" w:rsidRPr="0050146D" w:rsidRDefault="00FE3EAE" w:rsidP="0050146D">
      <w:pPr>
        <w:rPr>
          <w:b/>
        </w:rPr>
      </w:pPr>
      <w:r w:rsidRPr="0050146D">
        <w:rPr>
          <w:b/>
        </w:rPr>
        <w:t>Философия педагога</w:t>
      </w:r>
    </w:p>
    <w:p w:rsidR="00FE3EAE" w:rsidRDefault="00FE3EAE" w:rsidP="0050146D">
      <w:r>
        <w:t>1.   Человек по своей сути является положительным. «Никто не рождается, чтобы быть плохим».</w:t>
      </w:r>
    </w:p>
    <w:p w:rsidR="00FE3EAE" w:rsidRDefault="00FE3EAE" w:rsidP="0050146D">
      <w:r>
        <w:t>2.   Все поведение целенаправленно. Это означает, что каждый человек «делает наилучшее из того, что может», чтобы удовлетворить свои потребности в данный момент.</w:t>
      </w:r>
    </w:p>
    <w:p w:rsidR="00FE3EAE" w:rsidRDefault="00FE3EAE" w:rsidP="0050146D">
      <w:r>
        <w:t>3.   Человек может научиться лучшему способу удовлетворения своих личных потребностей.</w:t>
      </w:r>
    </w:p>
    <w:p w:rsidR="00FE3EAE" w:rsidRDefault="00FE3EAE" w:rsidP="0050146D">
      <w:r>
        <w:t>4.   Человеку необходимо уметь делать выбор даже в условиях ограниченной свободы.</w:t>
      </w:r>
    </w:p>
    <w:p w:rsidR="00FE3EAE" w:rsidRDefault="00FE3EAE" w:rsidP="0050146D">
      <w:r>
        <w:t>5.   Человек не будет меняться, если это ему не нужно.</w:t>
      </w:r>
    </w:p>
    <w:p w:rsidR="00FE3EAE" w:rsidRDefault="00FE3EAE" w:rsidP="0050146D">
      <w:r>
        <w:t>6.   Меняя поведение, человек может изменить свои установки и когнитивные схемы.</w:t>
      </w:r>
    </w:p>
    <w:p w:rsidR="00FE3EAE" w:rsidRDefault="00FE3EAE" w:rsidP="0050146D">
      <w:r>
        <w:t>7.   Меняя установки и когнитивные схемы, человек может изменить свое поведение.</w:t>
      </w:r>
    </w:p>
    <w:p w:rsidR="00FE3EAE" w:rsidRDefault="00FE3EAE" w:rsidP="0050146D">
      <w:r>
        <w:t>8.   Среда, в которой подкрепляется позитивное поведение, больше способствует его улучшению, чем та среда, в которой основное внимание обращается на негативное поведение.</w:t>
      </w:r>
    </w:p>
    <w:p w:rsidR="00FE3EAE" w:rsidRDefault="00FE3EAE"/>
    <w:sectPr w:rsidR="00FE3EAE" w:rsidSect="007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6D"/>
    <w:rsid w:val="00140BBE"/>
    <w:rsid w:val="0050146D"/>
    <w:rsid w:val="00522ECF"/>
    <w:rsid w:val="007A7AC9"/>
    <w:rsid w:val="00AC5245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755</Words>
  <Characters>4305</Characters>
  <Application>Microsoft Office Outlook</Application>
  <DocSecurity>0</DocSecurity>
  <Lines>0</Lines>
  <Paragraphs>0</Paragraphs>
  <ScaleCrop>false</ScaleCrop>
  <Company>usurt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ЛЕКЦИИ НА ТЕМУ: </dc:title>
  <dc:subject/>
  <dc:creator>uvvr</dc:creator>
  <cp:keywords/>
  <dc:description/>
  <cp:lastModifiedBy>Gottlieb</cp:lastModifiedBy>
  <cp:revision>2</cp:revision>
  <dcterms:created xsi:type="dcterms:W3CDTF">2011-10-27T10:03:00Z</dcterms:created>
  <dcterms:modified xsi:type="dcterms:W3CDTF">2011-10-27T10:03:00Z</dcterms:modified>
</cp:coreProperties>
</file>