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6F" w:rsidRDefault="00AF386F">
      <w:bookmarkStart w:id="0" w:name="_GoBack"/>
      <w:bookmarkEnd w:id="0"/>
    </w:p>
    <w:p w:rsidR="00662B4C" w:rsidRDefault="00662B4C" w:rsidP="00662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Шульгина Алена Владимировна (</w:t>
      </w:r>
      <w:r w:rsidRPr="00662B4C">
        <w:rPr>
          <w:sz w:val="28"/>
          <w:szCs w:val="28"/>
        </w:rPr>
        <w:t>2 год обучения).</w:t>
      </w:r>
      <w:r>
        <w:rPr>
          <w:sz w:val="28"/>
          <w:szCs w:val="28"/>
        </w:rPr>
        <w:t xml:space="preserve"> </w:t>
      </w:r>
      <w:r w:rsidRPr="00662B4C">
        <w:rPr>
          <w:sz w:val="28"/>
          <w:szCs w:val="28"/>
        </w:rPr>
        <w:t>Организация управления специальным подвижным составом на сети магистрального транспорта</w:t>
      </w:r>
      <w:r>
        <w:rPr>
          <w:sz w:val="28"/>
          <w:szCs w:val="28"/>
        </w:rPr>
        <w:t>. Руководитель: д.т.н., профессор кафедры «Техносферная безопасность» Кузнецов К.Б.</w:t>
      </w:r>
    </w:p>
    <w:p w:rsidR="00662B4C" w:rsidRDefault="00662B4C" w:rsidP="00662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62B4C" w:rsidRPr="00662B4C" w:rsidRDefault="00662B4C" w:rsidP="00662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62B4C">
        <w:rPr>
          <w:sz w:val="28"/>
          <w:szCs w:val="28"/>
        </w:rPr>
        <w:t>Аннотация:</w:t>
      </w:r>
    </w:p>
    <w:p w:rsidR="00662B4C" w:rsidRPr="00487E1D" w:rsidRDefault="00662B4C" w:rsidP="00662B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Рассматриваются вопросы организации движения специальных поездов: восстановительных, пожарных и других, используемых в чрезвычайных ситуациях на железнодорожном транспорте. Особенностью организации движения указанных поездов являются: быстрота формирования, движение, как правило, в ряде случаев с исключительным приоритетом перед другими видами  подвижного состава в графике движения, максимально возможная техническая скорость следования к месту чрезвычайной ситуации, быстрота развертывания технических средств в месте ликвидации чрезвычайной ситуации. Исследуются показатели мобильности  специальных поездов, предлагаются организационные и технические решения для ее повышения.  </w:t>
      </w:r>
    </w:p>
    <w:p w:rsidR="00662B4C" w:rsidRDefault="00662B4C" w:rsidP="00662B4C">
      <w:pPr>
        <w:jc w:val="both"/>
        <w:rPr>
          <w:sz w:val="28"/>
          <w:szCs w:val="28"/>
        </w:rPr>
      </w:pPr>
    </w:p>
    <w:p w:rsidR="00662B4C" w:rsidRPr="00662B4C" w:rsidRDefault="00662B4C" w:rsidP="00662B4C">
      <w:pPr>
        <w:jc w:val="both"/>
        <w:rPr>
          <w:sz w:val="28"/>
          <w:szCs w:val="28"/>
        </w:rPr>
      </w:pPr>
    </w:p>
    <w:sectPr w:rsidR="00662B4C" w:rsidRPr="00662B4C" w:rsidSect="00AF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D2B23"/>
    <w:multiLevelType w:val="hybridMultilevel"/>
    <w:tmpl w:val="978E9C3A"/>
    <w:lvl w:ilvl="0" w:tplc="B3A092F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B4C"/>
    <w:rsid w:val="00662B4C"/>
    <w:rsid w:val="006F6A5E"/>
    <w:rsid w:val="00A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B9E02-EEA3-4DEE-8A8A-F9F41939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Борис Сергеев</cp:lastModifiedBy>
  <cp:revision>2</cp:revision>
  <dcterms:created xsi:type="dcterms:W3CDTF">2017-01-17T04:15:00Z</dcterms:created>
  <dcterms:modified xsi:type="dcterms:W3CDTF">2017-01-17T04:15:00Z</dcterms:modified>
</cp:coreProperties>
</file>